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9D3" w:rsidRPr="0071078F" w:rsidRDefault="000663F4" w:rsidP="00BE39D3">
      <w:pPr>
        <w:jc w:val="center"/>
        <w:rPr>
          <w:rFonts w:ascii="UD デジタル 教科書体 NK-R" w:eastAsia="UD デジタル 教科書体 NK-R"/>
          <w:sz w:val="32"/>
          <w:szCs w:val="32"/>
        </w:rPr>
      </w:pPr>
      <w:r w:rsidRPr="0071078F">
        <w:rPr>
          <w:rFonts w:ascii="UD デジタル 教科書体 NK-R" w:eastAsia="UD デジタル 教科書体 NK-R" w:hint="eastAsia"/>
          <w:sz w:val="32"/>
          <w:szCs w:val="32"/>
        </w:rPr>
        <w:t xml:space="preserve">新幹線　</w:t>
      </w:r>
      <w:r w:rsidR="00BE39D3" w:rsidRPr="0071078F">
        <w:rPr>
          <w:rFonts w:ascii="UD デジタル 教科書体 NK-R" w:eastAsia="UD デジタル 教科書体 NK-R" w:hint="eastAsia"/>
          <w:sz w:val="32"/>
          <w:szCs w:val="32"/>
        </w:rPr>
        <w:t>改善が必要な</w:t>
      </w:r>
      <w:r w:rsidRPr="0071078F">
        <w:rPr>
          <w:rFonts w:ascii="UD デジタル 教科書体 NK-R" w:eastAsia="UD デジタル 教科書体 NK-R" w:hint="eastAsia"/>
          <w:sz w:val="32"/>
          <w:szCs w:val="32"/>
        </w:rPr>
        <w:t>ポイント</w:t>
      </w:r>
    </w:p>
    <w:p w:rsidR="00BE39D3" w:rsidRPr="000C0BF0" w:rsidRDefault="00A97201" w:rsidP="00A97201">
      <w:pPr>
        <w:jc w:val="right"/>
        <w:rPr>
          <w:rFonts w:ascii="UD デジタル 教科書体 NK-R" w:eastAsia="UD デジタル 教科書体 NK-R"/>
          <w:sz w:val="22"/>
        </w:rPr>
      </w:pPr>
      <w:r w:rsidRPr="000C0BF0">
        <w:rPr>
          <w:rFonts w:ascii="UD デジタル 教科書体 NK-R" w:eastAsia="UD デジタル 教科書体 NK-R" w:hint="eastAsia"/>
          <w:sz w:val="22"/>
        </w:rPr>
        <w:t>DPI日本会議</w:t>
      </w:r>
    </w:p>
    <w:p w:rsidR="00BE39D3" w:rsidRPr="00323DA6" w:rsidRDefault="00BE39D3" w:rsidP="00BE39D3">
      <w:pPr>
        <w:pStyle w:val="a3"/>
        <w:numPr>
          <w:ilvl w:val="0"/>
          <w:numId w:val="1"/>
        </w:numPr>
        <w:ind w:leftChars="0"/>
        <w:rPr>
          <w:rFonts w:ascii="UD デジタル 教科書体 NK-R" w:eastAsia="UD デジタル 教科書体 NK-R"/>
          <w:b/>
          <w:sz w:val="24"/>
          <w:szCs w:val="24"/>
          <w:bdr w:val="single" w:sz="4" w:space="0" w:color="auto"/>
        </w:rPr>
      </w:pPr>
      <w:r w:rsidRPr="00323DA6">
        <w:rPr>
          <w:rFonts w:ascii="UD デジタル 教科書体 NK-R" w:eastAsia="UD デジタル 教科書体 NK-R" w:hint="eastAsia"/>
          <w:b/>
          <w:sz w:val="24"/>
          <w:szCs w:val="24"/>
          <w:bdr w:val="single" w:sz="4" w:space="0" w:color="auto"/>
        </w:rPr>
        <w:t xml:space="preserve">車いす用席　</w:t>
      </w:r>
    </w:p>
    <w:p w:rsidR="00BE39D3" w:rsidRPr="000C0BF0" w:rsidRDefault="00BE39D3" w:rsidP="00BE39D3">
      <w:pPr>
        <w:pStyle w:val="a3"/>
        <w:numPr>
          <w:ilvl w:val="0"/>
          <w:numId w:val="2"/>
        </w:numPr>
        <w:ind w:leftChars="0"/>
        <w:rPr>
          <w:rFonts w:ascii="UD デジタル 教科書体 NK-R" w:eastAsia="UD デジタル 教科書体 NK-R"/>
          <w:sz w:val="22"/>
        </w:rPr>
      </w:pPr>
      <w:r w:rsidRPr="00102F4D">
        <w:rPr>
          <w:rFonts w:ascii="UD デジタル 教科書体 NK-R" w:eastAsia="UD デジタル 教科書体 NK-R" w:hint="eastAsia"/>
          <w:b/>
          <w:sz w:val="22"/>
        </w:rPr>
        <w:t>車いす用席が少ない</w:t>
      </w:r>
      <w:r w:rsidR="00D023CB" w:rsidRPr="00102F4D">
        <w:rPr>
          <w:rFonts w:ascii="UD デジタル 教科書体 NK-R" w:eastAsia="UD デジタル 教科書体 NK-R" w:hint="eastAsia"/>
          <w:b/>
          <w:sz w:val="22"/>
        </w:rPr>
        <w:t xml:space="preserve">　</w:t>
      </w:r>
      <w:r w:rsidR="00D023CB" w:rsidRPr="000C0BF0">
        <w:rPr>
          <w:rFonts w:ascii="UD デジタル 教科書体 NK-R" w:eastAsia="UD デジタル 教科書体 NK-R" w:hint="eastAsia"/>
          <w:sz w:val="22"/>
        </w:rPr>
        <w:t>２席/1,323席</w:t>
      </w:r>
    </w:p>
    <w:p w:rsidR="00D023CB" w:rsidRPr="000C0BF0" w:rsidRDefault="00BE39D3" w:rsidP="00D023CB">
      <w:pPr>
        <w:pStyle w:val="a3"/>
        <w:numPr>
          <w:ilvl w:val="0"/>
          <w:numId w:val="3"/>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東海道新幹線は総席数</w:t>
      </w:r>
      <w:r w:rsidR="00D023CB" w:rsidRPr="000C0BF0">
        <w:rPr>
          <w:rFonts w:ascii="UD デジタル 教科書体 NK-R" w:eastAsia="UD デジタル 教科書体 NK-R" w:hint="eastAsia"/>
          <w:sz w:val="22"/>
        </w:rPr>
        <w:t>１，３２３</w:t>
      </w:r>
      <w:r w:rsidRPr="000C0BF0">
        <w:rPr>
          <w:rFonts w:ascii="UD デジタル 教科書体 NK-R" w:eastAsia="UD デジタル 教科書体 NK-R" w:hint="eastAsia"/>
          <w:sz w:val="22"/>
        </w:rPr>
        <w:t>席あるが、車いす用は</w:t>
      </w:r>
      <w:r w:rsidR="000635E5" w:rsidRPr="000C0BF0">
        <w:rPr>
          <w:rFonts w:ascii="UD デジタル 教科書体 NK-R" w:eastAsia="UD デジタル 教科書体 NK-R" w:hint="eastAsia"/>
          <w:sz w:val="22"/>
        </w:rPr>
        <w:t>２</w:t>
      </w:r>
      <w:r w:rsidRPr="000C0BF0">
        <w:rPr>
          <w:rFonts w:ascii="UD デジタル 教科書体 NK-R" w:eastAsia="UD デジタル 教科書体 NK-R" w:hint="eastAsia"/>
          <w:sz w:val="22"/>
        </w:rPr>
        <w:t>席（１１号車</w:t>
      </w:r>
      <w:r w:rsidR="000635E5" w:rsidRPr="000C0BF0">
        <w:rPr>
          <w:rFonts w:ascii="UD デジタル 教科書体 NK-R" w:eastAsia="UD デジタル 教科書体 NK-R" w:hint="eastAsia"/>
          <w:sz w:val="22"/>
        </w:rPr>
        <w:t>１席+多目的室</w:t>
      </w:r>
      <w:r w:rsidR="0064351E">
        <w:rPr>
          <w:rFonts w:ascii="UD デジタル 教科書体 NK-R" w:eastAsia="UD デジタル 教科書体 NK-R" w:hint="eastAsia"/>
          <w:sz w:val="22"/>
        </w:rPr>
        <w:t>１席</w:t>
      </w:r>
      <w:r w:rsidRPr="000C0BF0">
        <w:rPr>
          <w:rFonts w:ascii="UD デジタル 教科書体 NK-R" w:eastAsia="UD デジタル 教科書体 NK-R" w:hint="eastAsia"/>
          <w:sz w:val="22"/>
        </w:rPr>
        <w:t>）しかない。</w:t>
      </w:r>
      <w:r w:rsidR="0064351E">
        <w:rPr>
          <w:rFonts w:ascii="UD デジタル 教科書体 NK-R" w:eastAsia="UD デジタル 教科書体 NK-R" w:hint="eastAsia"/>
          <w:sz w:val="22"/>
        </w:rPr>
        <w:t>（０．１５％）</w:t>
      </w:r>
    </w:p>
    <w:p w:rsidR="000635E5" w:rsidRPr="000C0BF0" w:rsidRDefault="00D023CB" w:rsidP="001675F4">
      <w:pPr>
        <w:pStyle w:val="a3"/>
        <w:numPr>
          <w:ilvl w:val="0"/>
          <w:numId w:val="3"/>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２０２０年に導入される新型車両</w:t>
      </w:r>
      <w:r w:rsidR="00BE39D3" w:rsidRPr="000C0BF0">
        <w:rPr>
          <w:rFonts w:ascii="UD デジタル 教科書体 NK-R" w:eastAsia="UD デジタル 教科書体 NK-R" w:hint="eastAsia"/>
          <w:sz w:val="22"/>
        </w:rPr>
        <w:t>N700S</w:t>
      </w:r>
      <w:r w:rsidRPr="000C0BF0">
        <w:rPr>
          <w:rFonts w:ascii="UD デジタル 教科書体 NK-R" w:eastAsia="UD デジタル 教科書体 NK-R" w:hint="eastAsia"/>
          <w:sz w:val="22"/>
        </w:rPr>
        <w:t>も</w:t>
      </w:r>
      <w:r w:rsidR="000635E5" w:rsidRPr="000C0BF0">
        <w:rPr>
          <w:rFonts w:ascii="UD デジタル 教科書体 NK-R" w:eastAsia="UD デジタル 教科書体 NK-R" w:hint="eastAsia"/>
          <w:sz w:val="22"/>
        </w:rPr>
        <w:t>３</w:t>
      </w:r>
      <w:r w:rsidRPr="000C0BF0">
        <w:rPr>
          <w:rFonts w:ascii="UD デジタル 教科書体 NK-R" w:eastAsia="UD デジタル 教科書体 NK-R" w:hint="eastAsia"/>
          <w:sz w:val="22"/>
        </w:rPr>
        <w:t>席</w:t>
      </w:r>
      <w:r w:rsidR="000635E5" w:rsidRPr="000C0BF0">
        <w:rPr>
          <w:rFonts w:ascii="UD デジタル 教科書体 NK-R" w:eastAsia="UD デジタル 教科書体 NK-R" w:hint="eastAsia"/>
          <w:sz w:val="22"/>
        </w:rPr>
        <w:t>（１１号車２</w:t>
      </w:r>
      <w:r w:rsidR="0064351E">
        <w:rPr>
          <w:rFonts w:ascii="UD デジタル 教科書体 NK-R" w:eastAsia="UD デジタル 教科書体 NK-R" w:hint="eastAsia"/>
          <w:sz w:val="22"/>
        </w:rPr>
        <w:t>席</w:t>
      </w:r>
      <w:r w:rsidR="000635E5" w:rsidRPr="000C0BF0">
        <w:rPr>
          <w:rFonts w:ascii="UD デジタル 教科書体 NK-R" w:eastAsia="UD デジタル 教科書体 NK-R" w:hint="eastAsia"/>
          <w:sz w:val="22"/>
        </w:rPr>
        <w:t>+目的室</w:t>
      </w:r>
      <w:r w:rsidR="0064351E">
        <w:rPr>
          <w:rFonts w:ascii="UD デジタル 教科書体 NK-R" w:eastAsia="UD デジタル 教科書体 NK-R" w:hint="eastAsia"/>
          <w:sz w:val="22"/>
        </w:rPr>
        <w:t>１席</w:t>
      </w:r>
      <w:r w:rsidR="000635E5" w:rsidRPr="000C0BF0">
        <w:rPr>
          <w:rFonts w:ascii="UD デジタル 教科書体 NK-R" w:eastAsia="UD デジタル 教科書体 NK-R" w:hint="eastAsia"/>
          <w:sz w:val="22"/>
        </w:rPr>
        <w:t>）</w:t>
      </w:r>
      <w:r w:rsidRPr="000C0BF0">
        <w:rPr>
          <w:rFonts w:ascii="UD デジタル 教科書体 NK-R" w:eastAsia="UD デジタル 教科書体 NK-R" w:hint="eastAsia"/>
          <w:sz w:val="22"/>
        </w:rPr>
        <w:t>しかなく、</w:t>
      </w:r>
      <w:r w:rsidR="000635E5" w:rsidRPr="000C0BF0">
        <w:rPr>
          <w:rFonts w:ascii="UD デジタル 教科書体 NK-R" w:eastAsia="UD デジタル 教科書体 NK-R" w:hint="eastAsia"/>
          <w:sz w:val="22"/>
        </w:rPr>
        <w:t>１席しか</w:t>
      </w:r>
      <w:r w:rsidR="0064351E">
        <w:rPr>
          <w:rFonts w:ascii="UD デジタル 教科書体 NK-R" w:eastAsia="UD デジタル 教科書体 NK-R" w:hint="eastAsia"/>
          <w:sz w:val="22"/>
        </w:rPr>
        <w:t>増えていない</w:t>
      </w:r>
      <w:r w:rsidRPr="000C0BF0">
        <w:rPr>
          <w:rFonts w:ascii="UD デジタル 教科書体 NK-R" w:eastAsia="UD デジタル 教科書体 NK-R" w:hint="eastAsia"/>
          <w:sz w:val="22"/>
        </w:rPr>
        <w:t>。</w:t>
      </w:r>
      <w:r w:rsidR="0064351E">
        <w:rPr>
          <w:rFonts w:ascii="UD デジタル 教科書体 NK-R" w:eastAsia="UD デジタル 教科書体 NK-R" w:hint="eastAsia"/>
          <w:sz w:val="22"/>
        </w:rPr>
        <w:t>（０．２３％）</w:t>
      </w:r>
    </w:p>
    <w:p w:rsidR="00D36740" w:rsidRDefault="000635E5" w:rsidP="001675F4">
      <w:pPr>
        <w:rPr>
          <w:rFonts w:ascii="UD デジタル 教科書体 NK-R" w:eastAsia="UD デジタル 教科書体 NK-R"/>
          <w:b/>
          <w:sz w:val="22"/>
          <w:u w:val="single"/>
        </w:rPr>
      </w:pPr>
      <w:r w:rsidRPr="000C0BF0">
        <w:rPr>
          <w:rFonts w:ascii="UD デジタル 教科書体 NK-R" w:eastAsia="UD デジタル 教科書体 NK-R" w:hAnsi="Segoe UI Symbol" w:cs="Segoe UI Symbol" w:hint="eastAsia"/>
          <w:b/>
          <w:sz w:val="22"/>
          <w:u w:val="single"/>
        </w:rPr>
        <w:t>➡将来的には、</w:t>
      </w:r>
      <w:r w:rsidR="00D06F7F" w:rsidRPr="000C0BF0">
        <w:rPr>
          <w:rFonts w:ascii="UD デジタル 教科書体 NK-R" w:eastAsia="UD デジタル 教科書体 NK-R" w:hint="eastAsia"/>
          <w:b/>
          <w:sz w:val="22"/>
          <w:u w:val="single"/>
        </w:rPr>
        <w:t>自由席、指定席、グリーン車にそれぞれ複数の車いす用席が必要</w:t>
      </w:r>
      <w:r w:rsidR="0064351E">
        <w:rPr>
          <w:rFonts w:ascii="UD デジタル 教科書体 NK-R" w:eastAsia="UD デジタル 教科書体 NK-R" w:hint="eastAsia"/>
          <w:b/>
          <w:sz w:val="22"/>
          <w:u w:val="single"/>
        </w:rPr>
        <w:t>。</w:t>
      </w:r>
    </w:p>
    <w:p w:rsidR="00D06F7F" w:rsidRPr="000C0BF0" w:rsidRDefault="0064351E" w:rsidP="00D36740">
      <w:pPr>
        <w:ind w:firstLineChars="100" w:firstLine="220"/>
        <w:rPr>
          <w:rFonts w:ascii="UD デジタル 教科書体 NK-R" w:eastAsia="UD デジタル 教科書体 NK-R"/>
          <w:b/>
          <w:sz w:val="22"/>
          <w:u w:val="single"/>
        </w:rPr>
      </w:pPr>
      <w:r>
        <w:rPr>
          <w:rFonts w:ascii="UD デジタル 教科書体 NK-R" w:eastAsia="UD デジタル 教科書体 NK-R" w:hint="eastAsia"/>
          <w:b/>
          <w:sz w:val="22"/>
          <w:u w:val="single"/>
        </w:rPr>
        <w:t>総席数の０．５</w:t>
      </w:r>
      <w:r w:rsidR="008A3A87">
        <w:rPr>
          <w:rFonts w:ascii="UD デジタル 教科書体 NK-R" w:eastAsia="UD デジタル 教科書体 NK-R" w:hint="eastAsia"/>
          <w:b/>
          <w:sz w:val="22"/>
          <w:u w:val="single"/>
        </w:rPr>
        <w:t>～１</w:t>
      </w:r>
      <w:r>
        <w:rPr>
          <w:rFonts w:ascii="UD デジタル 教科書体 NK-R" w:eastAsia="UD デジタル 教科書体 NK-R" w:hint="eastAsia"/>
          <w:b/>
          <w:sz w:val="22"/>
          <w:u w:val="single"/>
        </w:rPr>
        <w:t>％くらいまで引き上げが必要ではないか。</w:t>
      </w:r>
      <w:r w:rsidR="000635E5" w:rsidRPr="003B4F5B">
        <w:rPr>
          <w:rFonts w:ascii="UD デジタル 教科書体 NK-R" w:eastAsia="UD デジタル 教科書体 NK-R" w:hint="eastAsia"/>
          <w:b/>
          <w:color w:val="0070C0"/>
          <w:sz w:val="22"/>
          <w:u w:val="single"/>
          <w:bdr w:val="single" w:sz="4" w:space="0" w:color="auto"/>
        </w:rPr>
        <w:t>長期的課題</w:t>
      </w:r>
    </w:p>
    <w:p w:rsidR="00D06F7F" w:rsidRPr="000C0BF0" w:rsidRDefault="00D06F7F" w:rsidP="00D06F7F">
      <w:pPr>
        <w:rPr>
          <w:rFonts w:ascii="UD デジタル 教科書体 NK-R" w:eastAsia="UD デジタル 教科書体 NK-R"/>
          <w:sz w:val="22"/>
        </w:rPr>
      </w:pPr>
    </w:p>
    <w:p w:rsidR="00BE39D3" w:rsidRPr="00102F4D" w:rsidRDefault="0092794C" w:rsidP="00BE39D3">
      <w:pPr>
        <w:pStyle w:val="a3"/>
        <w:numPr>
          <w:ilvl w:val="0"/>
          <w:numId w:val="2"/>
        </w:numPr>
        <w:ind w:leftChars="0"/>
        <w:rPr>
          <w:rFonts w:ascii="UD デジタル 教科書体 NK-R" w:eastAsia="UD デジタル 教科書体 NK-R"/>
          <w:b/>
          <w:sz w:val="22"/>
        </w:rPr>
      </w:pPr>
      <w:r w:rsidRPr="00102F4D">
        <w:rPr>
          <w:rFonts w:ascii="UD デジタル 教科書体 NK-R" w:eastAsia="UD デジタル 教科書体 NK-R" w:hint="eastAsia"/>
          <w:b/>
          <w:sz w:val="22"/>
        </w:rPr>
        <w:t>車いすに乗ったまま乗車できる</w:t>
      </w:r>
      <w:r w:rsidR="00BE39D3" w:rsidRPr="00102F4D">
        <w:rPr>
          <w:rFonts w:ascii="UD デジタル 教科書体 NK-R" w:eastAsia="UD デジタル 教科書体 NK-R" w:hint="eastAsia"/>
          <w:b/>
          <w:sz w:val="22"/>
        </w:rPr>
        <w:t>フリースペース</w:t>
      </w:r>
      <w:r w:rsidRPr="00102F4D">
        <w:rPr>
          <w:rFonts w:ascii="UD デジタル 教科書体 NK-R" w:eastAsia="UD デジタル 教科書体 NK-R" w:hint="eastAsia"/>
          <w:b/>
          <w:sz w:val="22"/>
        </w:rPr>
        <w:t>がない</w:t>
      </w:r>
    </w:p>
    <w:p w:rsidR="00102F4D" w:rsidRPr="000C0BF0" w:rsidRDefault="00102F4D" w:rsidP="00102F4D">
      <w:pPr>
        <w:rPr>
          <w:rFonts w:ascii="UD デジタル 教科書体 NK-R" w:eastAsia="UD デジタル 教科書体 NK-R"/>
          <w:sz w:val="22"/>
        </w:rPr>
      </w:pPr>
      <w:r w:rsidRPr="000C0BF0">
        <w:rPr>
          <w:rFonts w:ascii="UD デジタル 教科書体 NK-R" w:eastAsia="UD デジタル 教科書体 NK-R" w:hAnsi="ＭＳ 明朝" w:cs="ＭＳ 明朝" w:hint="eastAsia"/>
          <w:sz w:val="22"/>
        </w:rPr>
        <w:t>①</w:t>
      </w:r>
      <w:r w:rsidRPr="000C0BF0">
        <w:rPr>
          <w:rFonts w:ascii="UD デジタル 教科書体 NK-R" w:eastAsia="UD デジタル 教科書体 NK-R" w:hint="eastAsia"/>
          <w:sz w:val="22"/>
        </w:rPr>
        <w:t>現在の新幹線：</w:t>
      </w:r>
    </w:p>
    <w:p w:rsidR="00102F4D" w:rsidRPr="000C0BF0" w:rsidRDefault="00102F4D" w:rsidP="00102F4D">
      <w:pPr>
        <w:pStyle w:val="a3"/>
        <w:numPr>
          <w:ilvl w:val="0"/>
          <w:numId w:val="3"/>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１１号車の車いす用席（１席）は、スペースが狭く、車椅子に乗ったまま乗車できない（通路にはみ出る）。</w:t>
      </w:r>
    </w:p>
    <w:p w:rsidR="00102F4D" w:rsidRPr="000C0BF0" w:rsidRDefault="00102F4D" w:rsidP="00102F4D">
      <w:pPr>
        <w:pStyle w:val="a3"/>
        <w:numPr>
          <w:ilvl w:val="0"/>
          <w:numId w:val="3"/>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車いすの乗ったままでは、多目的室（１席）しか利用できない。この多目的室が使用されていたら、デッキにいるしかない。</w:t>
      </w:r>
    </w:p>
    <w:p w:rsidR="00102F4D" w:rsidRPr="000C0BF0" w:rsidRDefault="00102F4D" w:rsidP="00102F4D">
      <w:pPr>
        <w:pStyle w:val="a3"/>
        <w:numPr>
          <w:ilvl w:val="0"/>
          <w:numId w:val="3"/>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多目的室は</w:t>
      </w:r>
      <w:r w:rsidR="00D36740">
        <w:rPr>
          <w:rFonts w:ascii="UD デジタル 教科書体 NK-R" w:eastAsia="UD デジタル 教科書体 NK-R" w:hint="eastAsia"/>
          <w:sz w:val="22"/>
        </w:rPr>
        <w:t>リクライニング・</w:t>
      </w:r>
      <w:r w:rsidRPr="000C0BF0">
        <w:rPr>
          <w:rFonts w:ascii="UD デジタル 教科書体 NK-R" w:eastAsia="UD デジタル 教科書体 NK-R" w:hint="eastAsia"/>
          <w:sz w:val="22"/>
        </w:rPr>
        <w:t>ストレッチャータイプなどの車いすも含めて使用できるが</w:t>
      </w:r>
      <w:r>
        <w:rPr>
          <w:rFonts w:ascii="UD デジタル 教科書体 NK-R" w:eastAsia="UD デジタル 教科書体 NK-R" w:hint="eastAsia"/>
          <w:sz w:val="22"/>
        </w:rPr>
        <w:t>、</w:t>
      </w:r>
      <w:r w:rsidRPr="000C0BF0">
        <w:rPr>
          <w:rFonts w:ascii="UD デジタル 教科書体 NK-R" w:eastAsia="UD デジタル 教科書体 NK-R" w:hint="eastAsia"/>
          <w:sz w:val="22"/>
        </w:rPr>
        <w:t>一編成で一カ所と限られており、一般座席エリアでのフリースペースを設けることで、多目的室と機能分散することができる。</w:t>
      </w:r>
    </w:p>
    <w:p w:rsidR="00102F4D" w:rsidRPr="000C0BF0" w:rsidRDefault="00102F4D" w:rsidP="00102F4D">
      <w:pPr>
        <w:rPr>
          <w:rFonts w:ascii="UD デジタル 教科書体 NK-R" w:eastAsia="UD デジタル 教科書体 NK-R"/>
          <w:sz w:val="22"/>
        </w:rPr>
      </w:pPr>
      <w:r w:rsidRPr="000C0BF0">
        <w:rPr>
          <w:rFonts w:ascii="UD デジタル 教科書体 NK-R" w:eastAsia="UD デジタル 教科書体 NK-R" w:hint="eastAsia"/>
          <w:sz w:val="22"/>
        </w:rPr>
        <w:t>②N700S（２０２０年導入）</w:t>
      </w:r>
    </w:p>
    <w:p w:rsidR="00102F4D" w:rsidRPr="000C0BF0" w:rsidRDefault="00102F4D" w:rsidP="00102F4D">
      <w:pPr>
        <w:pStyle w:val="a3"/>
        <w:numPr>
          <w:ilvl w:val="0"/>
          <w:numId w:val="5"/>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11号車に2席設けられ、1ヶ所の広さは1300mm×750mmと広くなり、一定の改善がされている。</w:t>
      </w:r>
    </w:p>
    <w:p w:rsidR="00102F4D" w:rsidRPr="000C0BF0" w:rsidRDefault="00102F4D" w:rsidP="00102F4D">
      <w:pPr>
        <w:pStyle w:val="a3"/>
        <w:numPr>
          <w:ilvl w:val="0"/>
          <w:numId w:val="5"/>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しかし、車いす使用者はかばんを車いすに</w:t>
      </w:r>
      <w:r w:rsidR="00D36740">
        <w:rPr>
          <w:rFonts w:ascii="UD デジタル 教科書体 NK-R" w:eastAsia="UD デジタル 教科書体 NK-R" w:hint="eastAsia"/>
          <w:sz w:val="22"/>
        </w:rPr>
        <w:t>掛けて</w:t>
      </w:r>
      <w:r w:rsidRPr="000C0BF0">
        <w:rPr>
          <w:rFonts w:ascii="UD デジタル 教科書体 NK-R" w:eastAsia="UD デジタル 教科書体 NK-R" w:hint="eastAsia"/>
          <w:sz w:val="22"/>
        </w:rPr>
        <w:t>いたり、</w:t>
      </w:r>
      <w:r w:rsidR="00D36740">
        <w:rPr>
          <w:rFonts w:ascii="UD デジタル 教科書体 NK-R" w:eastAsia="UD デジタル 教科書体 NK-R" w:hint="eastAsia"/>
          <w:sz w:val="22"/>
        </w:rPr>
        <w:t>全長が長いリクライニング式車いす、</w:t>
      </w:r>
      <w:r w:rsidRPr="000C0BF0">
        <w:rPr>
          <w:rFonts w:ascii="UD デジタル 教科書体 NK-R" w:eastAsia="UD デジタル 教科書体 NK-R" w:hint="eastAsia"/>
          <w:sz w:val="22"/>
        </w:rPr>
        <w:t>普及が進んでいる海外製の電動車いす</w:t>
      </w:r>
      <w:r w:rsidR="00D36740">
        <w:rPr>
          <w:rFonts w:ascii="UD デジタル 教科書体 NK-R" w:eastAsia="UD デジタル 教科書体 NK-R" w:hint="eastAsia"/>
          <w:sz w:val="22"/>
        </w:rPr>
        <w:t>等の</w:t>
      </w:r>
      <w:r w:rsidRPr="000C0BF0">
        <w:rPr>
          <w:rFonts w:ascii="UD デジタル 教科書体 NK-R" w:eastAsia="UD デジタル 教科書体 NK-R" w:hint="eastAsia"/>
          <w:sz w:val="22"/>
        </w:rPr>
        <w:t>大きな車いす</w:t>
      </w:r>
      <w:r w:rsidR="00D36740">
        <w:rPr>
          <w:rFonts w:ascii="UD デジタル 教科書体 NK-R" w:eastAsia="UD デジタル 教科書体 NK-R" w:hint="eastAsia"/>
          <w:sz w:val="22"/>
        </w:rPr>
        <w:t>等では</w:t>
      </w:r>
      <w:r w:rsidRPr="000C0BF0">
        <w:rPr>
          <w:rFonts w:ascii="UD デジタル 教科書体 NK-R" w:eastAsia="UD デジタル 教科書体 NK-R" w:hint="eastAsia"/>
          <w:sz w:val="22"/>
        </w:rPr>
        <w:t>このサイズは不十分。</w:t>
      </w:r>
    </w:p>
    <w:p w:rsidR="00102F4D" w:rsidRPr="00102F4D" w:rsidRDefault="00102F4D" w:rsidP="00102F4D">
      <w:pPr>
        <w:rPr>
          <w:rFonts w:ascii="UD デジタル 教科書体 NK-R" w:eastAsia="UD デジタル 教科書体 NK-R"/>
          <w:sz w:val="22"/>
        </w:rPr>
      </w:pPr>
    </w:p>
    <w:p w:rsidR="00102F4D" w:rsidRPr="00102F4D" w:rsidRDefault="00102F4D" w:rsidP="00BE39D3">
      <w:pPr>
        <w:pStyle w:val="a3"/>
        <w:numPr>
          <w:ilvl w:val="0"/>
          <w:numId w:val="2"/>
        </w:numPr>
        <w:ind w:leftChars="0"/>
        <w:rPr>
          <w:rFonts w:ascii="UD デジタル 教科書体 NK-R" w:eastAsia="UD デジタル 教科書体 NK-R"/>
          <w:b/>
          <w:sz w:val="22"/>
        </w:rPr>
      </w:pPr>
      <w:r w:rsidRPr="00102F4D">
        <w:rPr>
          <w:rFonts w:ascii="UD デジタル 教科書体 NK-R" w:eastAsia="UD デジタル 教科書体 NK-R"/>
          <w:b/>
          <w:sz w:val="22"/>
        </w:rPr>
        <w:t>全長</w:t>
      </w:r>
      <w:r w:rsidR="00FB154E">
        <w:rPr>
          <w:rFonts w:ascii="UD デジタル 教科書体 NK-R" w:eastAsia="UD デジタル 教科書体 NK-R"/>
          <w:b/>
          <w:sz w:val="22"/>
        </w:rPr>
        <w:t>120c</w:t>
      </w:r>
      <w:r w:rsidRPr="00102F4D">
        <w:rPr>
          <w:rFonts w:ascii="UD デジタル 教科書体 NK-R" w:eastAsia="UD デジタル 教科書体 NK-R"/>
          <w:b/>
          <w:sz w:val="22"/>
        </w:rPr>
        <w:t>mを超える車いすは予約できない</w:t>
      </w:r>
    </w:p>
    <w:p w:rsidR="00FB154E" w:rsidRDefault="00FB154E" w:rsidP="00D06F7F">
      <w:pPr>
        <w:pStyle w:val="a3"/>
        <w:numPr>
          <w:ilvl w:val="0"/>
          <w:numId w:val="24"/>
        </w:numPr>
        <w:ind w:leftChars="0"/>
        <w:rPr>
          <w:rFonts w:ascii="UD デジタル 教科書体 NK-R" w:eastAsia="UD デジタル 教科書体 NK-R"/>
          <w:sz w:val="22"/>
        </w:rPr>
      </w:pPr>
      <w:r w:rsidRPr="00FB154E">
        <w:rPr>
          <w:rFonts w:ascii="UD デジタル 教科書体 NK-R" w:eastAsia="UD デジタル 教科書体 NK-R" w:hint="eastAsia"/>
          <w:sz w:val="22"/>
        </w:rPr>
        <w:t>現在は、新幹線</w:t>
      </w:r>
      <w:r w:rsidR="00AE4B3E">
        <w:rPr>
          <w:rFonts w:ascii="UD デジタル 教科書体 NK-R" w:eastAsia="UD デジタル 教科書体 NK-R" w:hint="eastAsia"/>
          <w:sz w:val="22"/>
        </w:rPr>
        <w:t>を含めて鉄道</w:t>
      </w:r>
      <w:r w:rsidRPr="00FB154E">
        <w:rPr>
          <w:rFonts w:ascii="UD デジタル 教科書体 NK-R" w:eastAsia="UD デジタル 教科書体 NK-R" w:hint="eastAsia"/>
          <w:sz w:val="22"/>
        </w:rPr>
        <w:t>に乗車できる車いすのサイズは下記のように</w:t>
      </w:r>
      <w:r w:rsidR="00AE4B3E">
        <w:rPr>
          <w:rFonts w:ascii="UD デジタル 教科書体 NK-R" w:eastAsia="UD デジタル 教科書体 NK-R" w:hint="eastAsia"/>
          <w:sz w:val="22"/>
        </w:rPr>
        <w:t>規定されており、</w:t>
      </w:r>
      <w:r w:rsidR="00AE4B3E">
        <w:rPr>
          <w:rFonts w:ascii="UD デジタル 教科書体 NK-R" w:eastAsia="UD デジタル 教科書体 NK-R"/>
          <w:sz w:val="22"/>
        </w:rPr>
        <w:t>全長１２０cmを超える車いすは新幹線等の予約を拒否されている。</w:t>
      </w:r>
    </w:p>
    <w:p w:rsidR="00AE4B3E" w:rsidRDefault="00FB154E" w:rsidP="00AE4B3E">
      <w:pPr>
        <w:pStyle w:val="a3"/>
        <w:pBdr>
          <w:top w:val="single" w:sz="4" w:space="1" w:color="auto"/>
          <w:left w:val="single" w:sz="4" w:space="4" w:color="auto"/>
          <w:bottom w:val="single" w:sz="4" w:space="1" w:color="auto"/>
          <w:right w:val="single" w:sz="4" w:space="4" w:color="auto"/>
        </w:pBdr>
        <w:ind w:leftChars="0" w:left="420"/>
        <w:rPr>
          <w:rFonts w:ascii="UD デジタル 教科書体 NK-R" w:eastAsia="UD デジタル 教科書体 NK-R"/>
          <w:sz w:val="22"/>
        </w:rPr>
      </w:pPr>
      <w:r w:rsidRPr="00FB154E">
        <w:rPr>
          <w:rFonts w:ascii="UD デジタル 教科書体 NK-R" w:eastAsia="UD デジタル 教科書体 NK-R" w:hint="eastAsia"/>
          <w:sz w:val="22"/>
        </w:rPr>
        <w:t>ご利用可能な車いす</w:t>
      </w:r>
    </w:p>
    <w:p w:rsidR="00FB154E" w:rsidRDefault="00FB154E" w:rsidP="00AE4B3E">
      <w:pPr>
        <w:pStyle w:val="a3"/>
        <w:pBdr>
          <w:top w:val="single" w:sz="4" w:space="1" w:color="auto"/>
          <w:left w:val="single" w:sz="4" w:space="4" w:color="auto"/>
          <w:bottom w:val="single" w:sz="4" w:space="1" w:color="auto"/>
          <w:right w:val="single" w:sz="4" w:space="4" w:color="auto"/>
        </w:pBdr>
        <w:ind w:leftChars="0" w:left="420"/>
        <w:rPr>
          <w:rFonts w:ascii="UD デジタル 教科書体 NK-R" w:eastAsia="UD デジタル 教科書体 NK-R"/>
          <w:sz w:val="22"/>
        </w:rPr>
      </w:pPr>
      <w:r>
        <w:rPr>
          <w:rFonts w:ascii="UD デジタル 教科書体 NK-R" w:eastAsia="UD デジタル 教科書体 NK-R" w:hint="eastAsia"/>
          <w:sz w:val="22"/>
        </w:rPr>
        <w:t xml:space="preserve">　</w:t>
      </w:r>
      <w:r w:rsidR="00BC1A01">
        <w:rPr>
          <w:rFonts w:ascii="UD デジタル 教科書体 NK-R" w:eastAsia="UD デジタル 教科書体 NK-R" w:hint="eastAsia"/>
          <w:sz w:val="22"/>
        </w:rPr>
        <w:t>長さ・高さが１２０</w:t>
      </w:r>
      <w:r w:rsidRPr="00FB154E">
        <w:rPr>
          <w:rFonts w:ascii="UD デジタル 教科書体 NK-R" w:eastAsia="UD デジタル 教科書体 NK-R" w:hint="eastAsia"/>
          <w:sz w:val="22"/>
        </w:rPr>
        <w:t>センチメートル、幅が</w:t>
      </w:r>
      <w:r w:rsidR="00BC1A01">
        <w:rPr>
          <w:rFonts w:ascii="UD デジタル 教科書体 NK-R" w:eastAsia="UD デジタル 教科書体 NK-R" w:hint="eastAsia"/>
          <w:sz w:val="22"/>
        </w:rPr>
        <w:t>７０</w:t>
      </w:r>
      <w:r w:rsidRPr="00FB154E">
        <w:rPr>
          <w:rFonts w:ascii="UD デジタル 教科書体 NK-R" w:eastAsia="UD デジタル 教科書体 NK-R" w:hint="eastAsia"/>
          <w:sz w:val="22"/>
        </w:rPr>
        <w:t>センチメートル程度</w:t>
      </w:r>
      <w:r w:rsidR="00AE4B3E">
        <w:rPr>
          <w:rFonts w:ascii="UD デジタル 教科書体 NK-R" w:eastAsia="UD デジタル 教科書体 NK-R" w:hint="eastAsia"/>
          <w:sz w:val="22"/>
        </w:rPr>
        <w:t xml:space="preserve">　　</w:t>
      </w:r>
      <w:r>
        <w:rPr>
          <w:rFonts w:ascii="UD デジタル 教科書体 NK-R" w:eastAsia="UD デジタル 教科書体 NK-R" w:hint="eastAsia"/>
          <w:sz w:val="22"/>
        </w:rPr>
        <w:t>（JR東</w:t>
      </w:r>
      <w:r w:rsidR="00BC1A01">
        <w:rPr>
          <w:rFonts w:ascii="UD デジタル 教科書体 NK-R" w:eastAsia="UD デジタル 教科書体 NK-R" w:hint="eastAsia"/>
          <w:sz w:val="22"/>
        </w:rPr>
        <w:t>HPより</w:t>
      </w:r>
      <w:r>
        <w:rPr>
          <w:rFonts w:ascii="UD デジタル 教科書体 NK-R" w:eastAsia="UD デジタル 教科書体 NK-R" w:hint="eastAsia"/>
          <w:sz w:val="22"/>
        </w:rPr>
        <w:t>）</w:t>
      </w:r>
    </w:p>
    <w:p w:rsidR="00FB154E" w:rsidRDefault="00FB154E" w:rsidP="00D06F7F">
      <w:pPr>
        <w:pStyle w:val="a3"/>
        <w:numPr>
          <w:ilvl w:val="0"/>
          <w:numId w:val="24"/>
        </w:numPr>
        <w:ind w:leftChars="0"/>
        <w:rPr>
          <w:rFonts w:ascii="UD デジタル 教科書体 NK-R" w:eastAsia="UD デジタル 教科書体 NK-R"/>
          <w:sz w:val="22"/>
        </w:rPr>
      </w:pPr>
      <w:r>
        <w:rPr>
          <w:rFonts w:ascii="UD デジタル 教科書体 NK-R" w:eastAsia="UD デジタル 教科書体 NK-R"/>
          <w:sz w:val="22"/>
        </w:rPr>
        <w:t>障害が重く座位が保てない人は、リクライニング式やベッド式の車いすに乗らざるをえず、このような車いすを日常的に利用している方</w:t>
      </w:r>
      <w:r w:rsidR="00BC1A01">
        <w:rPr>
          <w:rFonts w:ascii="UD デジタル 教科書体 NK-R" w:eastAsia="UD デジタル 教科書体 NK-R"/>
          <w:sz w:val="22"/>
        </w:rPr>
        <w:t>が多数いるが、</w:t>
      </w:r>
      <w:r>
        <w:rPr>
          <w:rFonts w:ascii="UD デジタル 教科書体 NK-R" w:eastAsia="UD デジタル 教科書体 NK-R"/>
          <w:sz w:val="22"/>
        </w:rPr>
        <w:t>上記の規定により予約</w:t>
      </w:r>
      <w:r w:rsidR="00BC1A01">
        <w:rPr>
          <w:rFonts w:ascii="UD デジタル 教科書体 NK-R" w:eastAsia="UD デジタル 教科書体 NK-R"/>
          <w:sz w:val="22"/>
        </w:rPr>
        <w:t>を</w:t>
      </w:r>
      <w:r>
        <w:rPr>
          <w:rFonts w:ascii="UD デジタル 教科書体 NK-R" w:eastAsia="UD デジタル 教科書体 NK-R"/>
          <w:sz w:val="22"/>
        </w:rPr>
        <w:t>拒否されている。</w:t>
      </w:r>
    </w:p>
    <w:p w:rsidR="00FB154E" w:rsidRDefault="00FB154E" w:rsidP="00D06F7F">
      <w:pPr>
        <w:pStyle w:val="a3"/>
        <w:numPr>
          <w:ilvl w:val="0"/>
          <w:numId w:val="24"/>
        </w:numPr>
        <w:ind w:leftChars="0"/>
        <w:rPr>
          <w:rFonts w:ascii="UD デジタル 教科書体 NK-R" w:eastAsia="UD デジタル 教科書体 NK-R"/>
          <w:sz w:val="22"/>
        </w:rPr>
      </w:pPr>
      <w:r>
        <w:rPr>
          <w:rFonts w:ascii="UD デジタル 教科書体 NK-R" w:eastAsia="UD デジタル 教科書体 NK-R"/>
          <w:sz w:val="22"/>
        </w:rPr>
        <w:lastRenderedPageBreak/>
        <w:t>2014年には特別支援学校の生徒（リクライニング式車いす利用、全長140cm程度）が、新幹線の予約を拒否されたため修学旅行に</w:t>
      </w:r>
      <w:r w:rsidR="00BC1A01">
        <w:rPr>
          <w:rFonts w:ascii="UD デジタル 教科書体 NK-R" w:eastAsia="UD デジタル 教科書体 NK-R"/>
          <w:sz w:val="22"/>
        </w:rPr>
        <w:t>参加できなかった</w:t>
      </w:r>
      <w:r>
        <w:rPr>
          <w:rFonts w:ascii="UD デジタル 教科書体 NK-R" w:eastAsia="UD デジタル 教科書体 NK-R"/>
          <w:sz w:val="22"/>
        </w:rPr>
        <w:t>という事態が発生している。</w:t>
      </w:r>
    </w:p>
    <w:p w:rsidR="00303528" w:rsidRPr="00FB154E" w:rsidRDefault="001675F4" w:rsidP="00FB154E">
      <w:pPr>
        <w:rPr>
          <w:rFonts w:ascii="UD デジタル 教科書体 NK-R" w:eastAsia="UD デジタル 教科書体 NK-R"/>
          <w:sz w:val="22"/>
        </w:rPr>
      </w:pPr>
      <w:r w:rsidRPr="00FB154E">
        <w:rPr>
          <w:rFonts w:ascii="UD デジタル 教科書体 NK-R" w:eastAsia="UD デジタル 教科書体 NK-R" w:hAnsi="Segoe UI Symbol" w:cs="Segoe UI Symbol" w:hint="eastAsia"/>
          <w:b/>
          <w:sz w:val="22"/>
          <w:u w:val="single"/>
        </w:rPr>
        <w:t xml:space="preserve">➡　</w:t>
      </w:r>
    </w:p>
    <w:p w:rsidR="00303528" w:rsidRPr="000C0BF0" w:rsidRDefault="00D06F7F" w:rsidP="00303528">
      <w:pPr>
        <w:pStyle w:val="a3"/>
        <w:numPr>
          <w:ilvl w:val="0"/>
          <w:numId w:val="13"/>
        </w:numPr>
        <w:ind w:leftChars="0"/>
        <w:rPr>
          <w:rFonts w:ascii="UD デジタル 教科書体 NK-R" w:eastAsia="UD デジタル 教科書体 NK-R"/>
          <w:b/>
          <w:sz w:val="22"/>
          <w:u w:val="single"/>
        </w:rPr>
      </w:pPr>
      <w:r w:rsidRPr="000C0BF0">
        <w:rPr>
          <w:rFonts w:ascii="UD デジタル 教科書体 NK-R" w:eastAsia="UD デジタル 教科書体 NK-R" w:hint="eastAsia"/>
          <w:b/>
          <w:sz w:val="22"/>
          <w:u w:val="single"/>
        </w:rPr>
        <w:t>車いすに乗ったまま乗車できるフリースペースが必要。大きな車いす、</w:t>
      </w:r>
      <w:r w:rsidR="00FB154E">
        <w:rPr>
          <w:rFonts w:ascii="UD デジタル 教科書体 NK-R" w:eastAsia="UD デジタル 教科書体 NK-R" w:hint="eastAsia"/>
          <w:b/>
          <w:sz w:val="22"/>
          <w:u w:val="single"/>
        </w:rPr>
        <w:t>長い車いす</w:t>
      </w:r>
      <w:r w:rsidR="00C50162">
        <w:rPr>
          <w:rFonts w:ascii="UD デジタル 教科書体 NK-R" w:eastAsia="UD デジタル 教科書体 NK-R" w:hint="eastAsia"/>
          <w:b/>
          <w:sz w:val="22"/>
          <w:u w:val="single"/>
        </w:rPr>
        <w:t>、複数乗車</w:t>
      </w:r>
      <w:r w:rsidRPr="000C0BF0">
        <w:rPr>
          <w:rFonts w:ascii="UD デジタル 教科書体 NK-R" w:eastAsia="UD デジタル 教科書体 NK-R" w:hint="eastAsia"/>
          <w:b/>
          <w:sz w:val="22"/>
          <w:u w:val="single"/>
        </w:rPr>
        <w:t>可能と</w:t>
      </w:r>
      <w:r w:rsidR="00C50162">
        <w:rPr>
          <w:rFonts w:ascii="UD デジタル 教科書体 NK-R" w:eastAsia="UD デジタル 教科書体 NK-R" w:hint="eastAsia"/>
          <w:b/>
          <w:sz w:val="22"/>
          <w:u w:val="single"/>
        </w:rPr>
        <w:t>なるよう</w:t>
      </w:r>
      <w:r w:rsidRPr="000C0BF0">
        <w:rPr>
          <w:rFonts w:ascii="UD デジタル 教科書体 NK-R" w:eastAsia="UD デジタル 教科書体 NK-R" w:hint="eastAsia"/>
          <w:b/>
          <w:sz w:val="22"/>
          <w:u w:val="single"/>
        </w:rPr>
        <w:t>に</w:t>
      </w:r>
      <w:r w:rsidR="00FB154E">
        <w:rPr>
          <w:rFonts w:ascii="UD デジタル 教科書体 NK-R" w:eastAsia="UD デジタル 教科書体 NK-R" w:hint="eastAsia"/>
          <w:b/>
          <w:sz w:val="22"/>
          <w:u w:val="single"/>
        </w:rPr>
        <w:t>、</w:t>
      </w:r>
      <w:r w:rsidR="008B666C" w:rsidRPr="000C0BF0">
        <w:rPr>
          <w:rFonts w:ascii="UD デジタル 教科書体 NK-R" w:eastAsia="UD デジタル 教科書体 NK-R" w:hint="eastAsia"/>
          <w:b/>
          <w:sz w:val="22"/>
          <w:u w:val="single"/>
        </w:rPr>
        <w:t>座席を取り外し</w:t>
      </w:r>
      <w:r w:rsidRPr="000C0BF0">
        <w:rPr>
          <w:rFonts w:ascii="UD デジタル 教科書体 NK-R" w:eastAsia="UD デジタル 教科書体 NK-R" w:hint="eastAsia"/>
          <w:b/>
          <w:sz w:val="22"/>
          <w:u w:val="single"/>
        </w:rPr>
        <w:t>たフリースペースが必要</w:t>
      </w:r>
      <w:r w:rsidR="008B666C" w:rsidRPr="000C0BF0">
        <w:rPr>
          <w:rFonts w:ascii="UD デジタル 教科書体 NK-R" w:eastAsia="UD デジタル 教科書体 NK-R" w:hint="eastAsia"/>
          <w:b/>
          <w:sz w:val="22"/>
          <w:u w:val="single"/>
        </w:rPr>
        <w:t>。</w:t>
      </w:r>
    </w:p>
    <w:p w:rsidR="00303528" w:rsidRPr="00CB048B" w:rsidRDefault="00B3305A" w:rsidP="00D06F7F">
      <w:pPr>
        <w:pStyle w:val="a3"/>
        <w:numPr>
          <w:ilvl w:val="0"/>
          <w:numId w:val="13"/>
        </w:numPr>
        <w:ind w:leftChars="0"/>
        <w:rPr>
          <w:rFonts w:ascii="UD デジタル 教科書体 NK-R" w:eastAsia="UD デジタル 教科書体 NK-R"/>
          <w:b/>
          <w:sz w:val="22"/>
          <w:u w:val="single"/>
        </w:rPr>
      </w:pPr>
      <w:r w:rsidRPr="000C0BF0">
        <w:rPr>
          <w:rFonts w:ascii="UD デジタル 教科書体 NK-R" w:eastAsia="UD デジタル 教科書体 NK-R" w:hint="eastAsia"/>
          <w:b/>
          <w:sz w:val="22"/>
          <w:u w:val="single"/>
        </w:rPr>
        <w:t>具体的には、１１号車の１２列</w:t>
      </w:r>
      <w:r w:rsidR="000635E5" w:rsidRPr="000C0BF0">
        <w:rPr>
          <w:rFonts w:ascii="UD デジタル 教科書体 NK-R" w:eastAsia="UD デジタル 教科書体 NK-R" w:hint="eastAsia"/>
          <w:b/>
          <w:sz w:val="22"/>
          <w:u w:val="single"/>
        </w:rPr>
        <w:t>と１３列の</w:t>
      </w:r>
      <w:r w:rsidRPr="000C0BF0">
        <w:rPr>
          <w:rFonts w:ascii="UD デジタル 教科書体 NK-R" w:eastAsia="UD デジタル 教科書体 NK-R" w:hint="eastAsia"/>
          <w:b/>
          <w:sz w:val="22"/>
          <w:u w:val="single"/>
        </w:rPr>
        <w:t>A席B席</w:t>
      </w:r>
      <w:r w:rsidR="000635E5" w:rsidRPr="000C0BF0">
        <w:rPr>
          <w:rFonts w:ascii="UD デジタル 教科書体 NK-R" w:eastAsia="UD デジタル 教科書体 NK-R" w:hint="eastAsia"/>
          <w:b/>
          <w:sz w:val="22"/>
          <w:u w:val="single"/>
        </w:rPr>
        <w:t>D席E席を</w:t>
      </w:r>
      <w:r w:rsidRPr="000C0BF0">
        <w:rPr>
          <w:rFonts w:ascii="UD デジタル 教科書体 NK-R" w:eastAsia="UD デジタル 教科書体 NK-R" w:hint="eastAsia"/>
          <w:b/>
          <w:sz w:val="22"/>
          <w:u w:val="single"/>
        </w:rPr>
        <w:t>取り外し、フリースペースにすれば改善できる</w:t>
      </w:r>
      <w:r w:rsidR="003B4F5B">
        <w:rPr>
          <w:rFonts w:ascii="UD デジタル 教科書体 NK-R" w:eastAsia="UD デジタル 教科書体 NK-R" w:hint="eastAsia"/>
          <w:b/>
          <w:sz w:val="22"/>
          <w:u w:val="single"/>
        </w:rPr>
        <w:t>。</w:t>
      </w:r>
      <w:r w:rsidR="003B4F5B" w:rsidRPr="003B4F5B">
        <w:rPr>
          <w:rFonts w:ascii="UD デジタル 教科書体 NK-R" w:eastAsia="UD デジタル 教科書体 NK-R" w:hint="eastAsia"/>
          <w:b/>
          <w:color w:val="FF0000"/>
          <w:sz w:val="22"/>
          <w:u w:val="single"/>
          <w:bdr w:val="single" w:sz="4" w:space="0" w:color="auto"/>
        </w:rPr>
        <w:t>短期的</w:t>
      </w:r>
      <w:r w:rsidR="000635E5" w:rsidRPr="003B4F5B">
        <w:rPr>
          <w:rFonts w:ascii="UD デジタル 教科書体 NK-R" w:eastAsia="UD デジタル 教科書体 NK-R" w:hint="eastAsia"/>
          <w:b/>
          <w:color w:val="FF0000"/>
          <w:sz w:val="22"/>
          <w:u w:val="single"/>
          <w:bdr w:val="single" w:sz="4" w:space="0" w:color="auto"/>
        </w:rPr>
        <w:t>課題</w:t>
      </w:r>
    </w:p>
    <w:p w:rsidR="00CB048B" w:rsidRPr="000C0BF0" w:rsidRDefault="00CB048B" w:rsidP="00D06F7F">
      <w:pPr>
        <w:pStyle w:val="a3"/>
        <w:numPr>
          <w:ilvl w:val="0"/>
          <w:numId w:val="13"/>
        </w:numPr>
        <w:ind w:leftChars="0"/>
        <w:rPr>
          <w:rFonts w:ascii="UD デジタル 教科書体 NK-R" w:eastAsia="UD デジタル 教科書体 NK-R"/>
          <w:b/>
          <w:sz w:val="22"/>
          <w:u w:val="single"/>
        </w:rPr>
      </w:pPr>
      <w:r>
        <w:rPr>
          <w:rFonts w:ascii="UD デジタル 教科書体 NK-R" w:eastAsia="UD デジタル 教科書体 NK-R"/>
          <w:b/>
          <w:sz w:val="22"/>
          <w:u w:val="single"/>
        </w:rPr>
        <w:t>全長１２０cmという規定を廃止し、長い車いすも乗車できるように改善が必要。</w:t>
      </w:r>
      <w:r w:rsidRPr="003B4F5B">
        <w:rPr>
          <w:rFonts w:ascii="UD デジタル 教科書体 NK-R" w:eastAsia="UD デジタル 教科書体 NK-R" w:hint="eastAsia"/>
          <w:b/>
          <w:color w:val="FF0000"/>
          <w:sz w:val="22"/>
          <w:u w:val="single"/>
          <w:bdr w:val="single" w:sz="4" w:space="0" w:color="auto"/>
        </w:rPr>
        <w:t>短期的課題</w:t>
      </w:r>
    </w:p>
    <w:p w:rsidR="000C0BF0" w:rsidRDefault="000C0BF0" w:rsidP="000C0BF0">
      <w:pPr>
        <w:pStyle w:val="a3"/>
        <w:numPr>
          <w:ilvl w:val="0"/>
          <w:numId w:val="13"/>
        </w:numPr>
        <w:ind w:leftChars="0"/>
        <w:rPr>
          <w:rFonts w:ascii="UD デジタル 教科書体 NK-R" w:eastAsia="UD デジタル 教科書体 NK-R"/>
          <w:b/>
          <w:sz w:val="22"/>
        </w:rPr>
      </w:pPr>
      <w:r w:rsidRPr="00CB048B">
        <w:rPr>
          <w:rFonts w:ascii="UD デジタル 教科書体 NK-R" w:eastAsia="UD デジタル 教科書体 NK-R" w:hAnsi="Segoe UI Symbol" w:cs="Segoe UI Symbol" w:hint="eastAsia"/>
          <w:b/>
          <w:sz w:val="22"/>
        </w:rPr>
        <w:t>参考：</w:t>
      </w:r>
      <w:r w:rsidRPr="00CB048B">
        <w:rPr>
          <w:rFonts w:ascii="UD デジタル 教科書体 NK-R" w:eastAsia="UD デジタル 教科書体 NK-R" w:hint="eastAsia"/>
          <w:b/>
          <w:sz w:val="22"/>
        </w:rPr>
        <w:t>台湾では日本製の７００系の車両が使われているが、座席を取り外して複数の車いす用が乗車できるようになっており、非常に利用しやすい。</w:t>
      </w:r>
    </w:p>
    <w:p w:rsidR="00CB048B" w:rsidRPr="00CB048B" w:rsidRDefault="00CB048B" w:rsidP="00CB048B">
      <w:pPr>
        <w:rPr>
          <w:rFonts w:ascii="UD デジタル 教科書体 NK-R" w:eastAsia="UD デジタル 教科書体 NK-R"/>
          <w:b/>
          <w:sz w:val="22"/>
        </w:rPr>
      </w:pPr>
    </w:p>
    <w:p w:rsidR="00C50162" w:rsidRDefault="00CB048B" w:rsidP="00C50162">
      <w:pPr>
        <w:rPr>
          <w:rFonts w:ascii="Segoe UI Symbol" w:eastAsia="UD デジタル 教科書体 NK-R" w:hAnsi="Segoe UI Symbol" w:cs="Segoe UI Symbol"/>
          <w:b/>
          <w:sz w:val="22"/>
          <w:bdr w:val="single" w:sz="4" w:space="0" w:color="auto"/>
        </w:rPr>
      </w:pPr>
      <w:r w:rsidRPr="000C0BF0">
        <w:rPr>
          <w:rFonts w:ascii="UD デジタル 教科書体 NK-R" w:eastAsia="UD デジタル 教科書体 NK-R" w:hint="eastAsia"/>
          <w:noProof/>
        </w:rPr>
        <w:drawing>
          <wp:anchor distT="0" distB="0" distL="114300" distR="114300" simplePos="0" relativeHeight="251661312" behindDoc="0" locked="0" layoutInCell="1" allowOverlap="1" wp14:anchorId="044E8AE1" wp14:editId="543284AC">
            <wp:simplePos x="0" y="0"/>
            <wp:positionH relativeFrom="margin">
              <wp:align>right</wp:align>
            </wp:positionH>
            <wp:positionV relativeFrom="margin">
              <wp:posOffset>3053715</wp:posOffset>
            </wp:positionV>
            <wp:extent cx="2501900" cy="1892935"/>
            <wp:effectExtent l="0" t="0" r="0" b="0"/>
            <wp:wrapSquare wrapText="bothSides"/>
            <wp:docPr id="106" name="図 2" descr="Y:\団体\ＤＰＩ\オリパラ\提言\ワーク\新幹線\1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団体\ＤＰＩ\オリパラ\提言\ワーク\新幹線\1c2.jpg"/>
                    <pic:cNvPicPr>
                      <a:picLocks noChangeAspect="1" noChangeArrowheads="1"/>
                    </pic:cNvPicPr>
                  </pic:nvPicPr>
                  <pic:blipFill>
                    <a:blip r:embed="rId7" cstate="print"/>
                    <a:srcRect/>
                    <a:stretch>
                      <a:fillRect/>
                    </a:stretch>
                  </pic:blipFill>
                  <pic:spPr bwMode="auto">
                    <a:xfrm>
                      <a:off x="0" y="0"/>
                      <a:ext cx="2501900" cy="1892935"/>
                    </a:xfrm>
                    <a:prstGeom prst="rect">
                      <a:avLst/>
                    </a:prstGeom>
                    <a:noFill/>
                    <a:ln w="9525">
                      <a:noFill/>
                      <a:miter lim="800000"/>
                      <a:headEnd/>
                      <a:tailEnd/>
                    </a:ln>
                  </pic:spPr>
                </pic:pic>
              </a:graphicData>
            </a:graphic>
          </wp:anchor>
        </w:drawing>
      </w:r>
      <w:r w:rsidRPr="00CC7929">
        <w:rPr>
          <w:rFonts w:ascii="UD デジタル 教科書体 NK-R" w:eastAsia="UD デジタル 教科書体 NK-R" w:hint="eastAsia"/>
          <w:noProof/>
          <w:bdr w:val="single" w:sz="4" w:space="0" w:color="auto"/>
        </w:rPr>
        <w:drawing>
          <wp:anchor distT="0" distB="0" distL="114300" distR="114300" simplePos="0" relativeHeight="251660288" behindDoc="0" locked="0" layoutInCell="1" allowOverlap="1" wp14:anchorId="31189766" wp14:editId="1774E086">
            <wp:simplePos x="0" y="0"/>
            <wp:positionH relativeFrom="margin">
              <wp:posOffset>-6350</wp:posOffset>
            </wp:positionH>
            <wp:positionV relativeFrom="margin">
              <wp:posOffset>3054350</wp:posOffset>
            </wp:positionV>
            <wp:extent cx="2483485" cy="1892935"/>
            <wp:effectExtent l="0" t="0" r="0" b="0"/>
            <wp:wrapSquare wrapText="bothSides"/>
            <wp:docPr id="105" name="図 1" descr="Y:\団体\ＤＰＩ\オリパラ\提言\ワーク\新幹線\1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団体\ＤＰＩ\オリパラ\提言\ワーク\新幹線\1c1.jpg"/>
                    <pic:cNvPicPr>
                      <a:picLocks noChangeAspect="1" noChangeArrowheads="1"/>
                    </pic:cNvPicPr>
                  </pic:nvPicPr>
                  <pic:blipFill>
                    <a:blip r:embed="rId8" cstate="print"/>
                    <a:srcRect/>
                    <a:stretch>
                      <a:fillRect/>
                    </a:stretch>
                  </pic:blipFill>
                  <pic:spPr bwMode="auto">
                    <a:xfrm>
                      <a:off x="0" y="0"/>
                      <a:ext cx="2483485" cy="1892935"/>
                    </a:xfrm>
                    <a:prstGeom prst="rect">
                      <a:avLst/>
                    </a:prstGeom>
                    <a:noFill/>
                    <a:ln w="9525">
                      <a:noFill/>
                      <a:miter lim="800000"/>
                      <a:headEnd/>
                      <a:tailEnd/>
                    </a:ln>
                  </pic:spPr>
                </pic:pic>
              </a:graphicData>
            </a:graphic>
          </wp:anchor>
        </w:drawing>
      </w:r>
      <w:r w:rsidRPr="00C50162">
        <w:rPr>
          <w:rFonts w:ascii="Segoe UI Symbol" w:eastAsia="UD デジタル 教科書体 NK-R" w:hAnsi="Segoe UI Symbol" w:cs="Segoe UI Symbol" w:hint="eastAsia"/>
          <w:b/>
          <w:sz w:val="22"/>
          <w:bdr w:val="single" w:sz="4" w:space="0" w:color="auto"/>
        </w:rPr>
        <w:t>N700</w:t>
      </w:r>
      <w:r w:rsidRPr="00C50162">
        <w:rPr>
          <w:rFonts w:ascii="Segoe UI Symbol" w:eastAsia="UD デジタル 教科書体 NK-R" w:hAnsi="Segoe UI Symbol" w:cs="Segoe UI Symbol" w:hint="eastAsia"/>
          <w:b/>
          <w:sz w:val="22"/>
          <w:bdr w:val="single" w:sz="4" w:space="0" w:color="auto"/>
        </w:rPr>
        <w:t>系</w:t>
      </w:r>
    </w:p>
    <w:p w:rsidR="00C50162" w:rsidRPr="00DC39F8" w:rsidRDefault="00CB048B" w:rsidP="00C50162">
      <w:pPr>
        <w:rPr>
          <w:rFonts w:ascii="Segoe UI Symbol" w:eastAsia="UD デジタル 教科書体 NK-R" w:hAnsi="Segoe UI Symbol" w:cs="Segoe UI Symbol"/>
          <w:b/>
          <w:sz w:val="22"/>
          <w:bdr w:val="single" w:sz="4" w:space="0" w:color="auto"/>
        </w:rPr>
      </w:pPr>
      <w:r w:rsidRPr="000C0BF0">
        <w:rPr>
          <w:rFonts w:ascii="UD デジタル 教科書体 NK-R" w:eastAsia="UD デジタル 教科書体 NK-R" w:hint="eastAsia"/>
          <w:noProof/>
        </w:rPr>
        <mc:AlternateContent>
          <mc:Choice Requires="wps">
            <w:drawing>
              <wp:inline distT="0" distB="0" distL="0" distR="0" wp14:anchorId="21011133" wp14:editId="40FD9005">
                <wp:extent cx="4545965" cy="222250"/>
                <wp:effectExtent l="0" t="0" r="0" b="6350"/>
                <wp:docPr id="77" name="テキスト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5965" cy="22225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rsidR="00CB048B" w:rsidRPr="0064351E" w:rsidRDefault="00CB048B" w:rsidP="00CB048B">
                            <w:pPr>
                              <w:spacing w:line="180" w:lineRule="exact"/>
                              <w:rPr>
                                <w:rFonts w:ascii="UD デジタル 教科書体 NK-B" w:eastAsia="UD デジタル 教科書体 NK-B" w:hAnsi="ＭＳ ゴシック"/>
                                <w:sz w:val="20"/>
                                <w:szCs w:val="20"/>
                              </w:rPr>
                            </w:pPr>
                            <w:r w:rsidRPr="0064351E">
                              <w:rPr>
                                <w:rFonts w:ascii="UD デジタル 教科書体 NK-B" w:eastAsia="UD デジタル 教科書体 NK-B" w:hAnsi="ＭＳ ゴシック" w:hint="eastAsia"/>
                                <w:sz w:val="20"/>
                                <w:szCs w:val="20"/>
                              </w:rPr>
                              <w:t>東海道新幹線N700系の移乗座席／電動車いすは通路にはみ出して乗車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1011133" id="_x0000_t202" coordsize="21600,21600" o:spt="202" path="m,l,21600r21600,l21600,xe">
                <v:stroke joinstyle="miter"/>
                <v:path gradientshapeok="t" o:connecttype="rect"/>
              </v:shapetype>
              <v:shape id="テキスト 27" o:spid="_x0000_s1026" type="#_x0000_t202" style="width:357.9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" filled="f" stroked="f">
                <v:path arrowok="t"/>
                <v:textbox>
                  <w:txbxContent>
                    <w:p w:rsidR="00CB048B" w:rsidRPr="0064351E" w:rsidRDefault="00CB048B" w:rsidP="00CB048B">
                      <w:pPr>
                        <w:spacing w:line="180" w:lineRule="exact"/>
                        <w:rPr>
                          <w:rFonts w:ascii="UD デジタル 教科書体 NK-B" w:eastAsia="UD デジタル 教科書体 NK-B" w:hAnsi="ＭＳ ゴシック"/>
                          <w:sz w:val="20"/>
                          <w:szCs w:val="20"/>
                        </w:rPr>
                      </w:pPr>
                      <w:r w:rsidRPr="0064351E">
                        <w:rPr>
                          <w:rFonts w:ascii="UD デジタル 教科書体 NK-B" w:eastAsia="UD デジタル 教科書体 NK-B" w:hAnsi="ＭＳ ゴシック" w:hint="eastAsia"/>
                          <w:sz w:val="20"/>
                          <w:szCs w:val="20"/>
                        </w:rPr>
                        <w:t>東海道新幹線N700系の移乗座席／電動車いすは通路にはみ出して乗車</w:t>
                      </w:r>
                    </w:p>
                  </w:txbxContent>
                </v:textbox>
                <w10:anchorlock/>
              </v:shape>
            </w:pict>
          </mc:Fallback>
        </mc:AlternateContent>
      </w:r>
    </w:p>
    <w:p w:rsidR="00C50162" w:rsidRPr="00C50162" w:rsidRDefault="00CB048B" w:rsidP="00C50162">
      <w:pPr>
        <w:rPr>
          <w:rFonts w:ascii="UD デジタル 教科書体 NK-R" w:eastAsia="UD デジタル 教科書体 NK-R"/>
          <w:b/>
          <w:sz w:val="22"/>
        </w:rPr>
      </w:pPr>
      <w:r w:rsidRPr="000C0BF0">
        <w:rPr>
          <w:rFonts w:ascii="UD デジタル 教科書体 NK-R" w:eastAsia="UD デジタル 教科書体 NK-R" w:hAnsiTheme="majorEastAsia" w:hint="eastAsia"/>
          <w:b/>
          <w:noProof/>
          <w:sz w:val="24"/>
          <w:szCs w:val="24"/>
        </w:rPr>
        <w:drawing>
          <wp:anchor distT="0" distB="0" distL="114300" distR="114300" simplePos="0" relativeHeight="251683840" behindDoc="0" locked="0" layoutInCell="1" allowOverlap="1" wp14:anchorId="747329A2" wp14:editId="011123E4">
            <wp:simplePos x="0" y="0"/>
            <wp:positionH relativeFrom="margin">
              <wp:posOffset>-57150</wp:posOffset>
            </wp:positionH>
            <wp:positionV relativeFrom="margin">
              <wp:posOffset>5697855</wp:posOffset>
            </wp:positionV>
            <wp:extent cx="2666365" cy="1652905"/>
            <wp:effectExtent l="0" t="0" r="635" b="4445"/>
            <wp:wrapSquare wrapText="bothSides"/>
            <wp:docPr id="111" name="図 8" descr="Y:\団体\ＤＰＩ\オリパラ\提言\ワーク\新幹線\1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Y:\団体\ＤＰＩ\オリパラ\提言\ワーク\新幹線\1b1.jpg"/>
                    <pic:cNvPicPr>
                      <a:picLocks noChangeAspect="1" noChangeArrowheads="1"/>
                    </pic:cNvPicPr>
                  </pic:nvPicPr>
                  <pic:blipFill>
                    <a:blip r:embed="rId9" cstate="print"/>
                    <a:srcRect/>
                    <a:stretch>
                      <a:fillRect/>
                    </a:stretch>
                  </pic:blipFill>
                  <pic:spPr bwMode="auto">
                    <a:xfrm>
                      <a:off x="0" y="0"/>
                      <a:ext cx="2666365" cy="1652905"/>
                    </a:xfrm>
                    <a:prstGeom prst="rect">
                      <a:avLst/>
                    </a:prstGeom>
                    <a:noFill/>
                    <a:ln w="9525">
                      <a:noFill/>
                      <a:miter lim="800000"/>
                      <a:headEnd/>
                      <a:tailEnd/>
                    </a:ln>
                  </pic:spPr>
                </pic:pic>
              </a:graphicData>
            </a:graphic>
          </wp:anchor>
        </w:drawing>
      </w:r>
      <w:r w:rsidRPr="00C50162">
        <w:rPr>
          <w:rFonts w:ascii="UD デジタル 教科書体 NK-R" w:eastAsia="UD デジタル 教科書体 NK-R"/>
          <w:b/>
          <w:sz w:val="22"/>
        </w:rPr>
        <w:t xml:space="preserve"> </w:t>
      </w:r>
    </w:p>
    <w:p w:rsidR="00CB048B" w:rsidRPr="00CC7929" w:rsidRDefault="00CB048B" w:rsidP="00CB048B">
      <w:pPr>
        <w:pStyle w:val="a3"/>
        <w:ind w:leftChars="0" w:left="0"/>
        <w:rPr>
          <w:rFonts w:ascii="UD デジタル 教科書体 NK-R" w:eastAsia="UD デジタル 教科書体 NK-R" w:hAnsiTheme="majorEastAsia"/>
          <w:b/>
          <w:bdr w:val="single" w:sz="4" w:space="0" w:color="auto"/>
        </w:rPr>
      </w:pPr>
      <w:r w:rsidRPr="00CC7929">
        <w:rPr>
          <w:rFonts w:ascii="UD デジタル 教科書体 NK-R" w:eastAsia="UD デジタル 教科書体 NK-R" w:hAnsiTheme="majorEastAsia" w:hint="eastAsia"/>
          <w:noProof/>
          <w:bdr w:val="single" w:sz="4" w:space="0" w:color="auto"/>
        </w:rPr>
        <w:drawing>
          <wp:anchor distT="0" distB="0" distL="114300" distR="114300" simplePos="0" relativeHeight="251684864" behindDoc="0" locked="0" layoutInCell="1" allowOverlap="1" wp14:anchorId="7103567A" wp14:editId="28197A3C">
            <wp:simplePos x="0" y="0"/>
            <wp:positionH relativeFrom="margin">
              <wp:align>right</wp:align>
            </wp:positionH>
            <wp:positionV relativeFrom="page">
              <wp:posOffset>6986905</wp:posOffset>
            </wp:positionV>
            <wp:extent cx="2483485" cy="1717675"/>
            <wp:effectExtent l="0" t="0" r="0" b="0"/>
            <wp:wrapSquare wrapText="bothSides"/>
            <wp:docPr id="112" name="図 9" descr="Y:\団体\ＤＰＩ\オリパラ\提言\ワーク\新幹線\1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Y:\団体\ＤＰＩ\オリパラ\提言\ワーク\新幹線\1b2.jpg"/>
                    <pic:cNvPicPr>
                      <a:picLocks noChangeAspect="1" noChangeArrowheads="1"/>
                    </pic:cNvPicPr>
                  </pic:nvPicPr>
                  <pic:blipFill>
                    <a:blip r:embed="rId10" cstate="print"/>
                    <a:srcRect/>
                    <a:stretch>
                      <a:fillRect/>
                    </a:stretch>
                  </pic:blipFill>
                  <pic:spPr bwMode="auto">
                    <a:xfrm>
                      <a:off x="0" y="0"/>
                      <a:ext cx="2483485" cy="1717675"/>
                    </a:xfrm>
                    <a:prstGeom prst="rect">
                      <a:avLst/>
                    </a:prstGeom>
                    <a:noFill/>
                    <a:ln w="9525">
                      <a:noFill/>
                      <a:miter lim="800000"/>
                      <a:headEnd/>
                      <a:tailEnd/>
                    </a:ln>
                  </pic:spPr>
                </pic:pic>
              </a:graphicData>
            </a:graphic>
          </wp:anchor>
        </w:drawing>
      </w:r>
      <w:r w:rsidRPr="00CC7929">
        <w:rPr>
          <w:rFonts w:ascii="UD デジタル 教科書体 NK-R" w:eastAsia="UD デジタル 教科書体 NK-R" w:hAnsiTheme="majorEastAsia"/>
          <w:b/>
          <w:bdr w:val="single" w:sz="4" w:space="0" w:color="auto"/>
        </w:rPr>
        <w:t>台湾新幹線</w:t>
      </w:r>
    </w:p>
    <w:p w:rsidR="00C50162" w:rsidRDefault="00CB048B">
      <w:pPr>
        <w:widowControl/>
        <w:jc w:val="left"/>
        <w:rPr>
          <w:rFonts w:ascii="Segoe UI Symbol" w:eastAsia="UD デジタル 教科書体 NK-R" w:hAnsi="Segoe UI Symbol" w:cs="Segoe UI Symbol"/>
          <w:b/>
          <w:sz w:val="22"/>
          <w:bdr w:val="single" w:sz="4" w:space="0" w:color="auto"/>
        </w:rPr>
      </w:pPr>
      <w:r>
        <w:rPr>
          <w:rFonts w:ascii="Segoe UI Symbol" w:eastAsia="UD デジタル 教科書体 NK-R" w:hAnsi="Segoe UI Symbol" w:cs="Segoe UI Symbol"/>
          <w:b/>
          <w:noProof/>
          <w:sz w:val="22"/>
          <w:bdr w:val="single" w:sz="4" w:space="0" w:color="auto"/>
        </w:rPr>
        <w:drawing>
          <wp:inline distT="0" distB="0" distL="0" distR="0" wp14:anchorId="7A9A3905" wp14:editId="098A6849">
            <wp:extent cx="4933950" cy="317500"/>
            <wp:effectExtent l="0" t="0" r="0" b="635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33950" cy="317500"/>
                    </a:xfrm>
                    <a:prstGeom prst="rect">
                      <a:avLst/>
                    </a:prstGeom>
                    <a:noFill/>
                    <a:ln>
                      <a:noFill/>
                    </a:ln>
                  </pic:spPr>
                </pic:pic>
              </a:graphicData>
            </a:graphic>
          </wp:inline>
        </w:drawing>
      </w:r>
    </w:p>
    <w:p w:rsidR="00DC39F8" w:rsidRPr="00DC39F8" w:rsidRDefault="00DC39F8" w:rsidP="00DC39F8">
      <w:pPr>
        <w:widowControl/>
        <w:jc w:val="left"/>
        <w:rPr>
          <w:rFonts w:ascii="Segoe UI Symbol" w:eastAsia="UD デジタル 教科書体 NK-R" w:hAnsi="Segoe UI Symbol" w:cs="Segoe UI Symbol"/>
          <w:b/>
          <w:sz w:val="22"/>
          <w:bdr w:val="single" w:sz="4" w:space="0" w:color="auto"/>
        </w:rPr>
      </w:pPr>
      <w:r w:rsidRPr="000C0BF0">
        <w:rPr>
          <w:rFonts w:ascii="UD デジタル 教科書体 NK-R" w:eastAsia="UD デジタル 教科書体 NK-R" w:hAnsiTheme="majorEastAsia" w:hint="eastAsia"/>
          <w:noProof/>
        </w:rPr>
        <w:lastRenderedPageBreak/>
        <w:drawing>
          <wp:anchor distT="0" distB="0" distL="114300" distR="114300" simplePos="0" relativeHeight="251687936" behindDoc="0" locked="0" layoutInCell="1" allowOverlap="1" wp14:anchorId="55091FC1" wp14:editId="5A13FF96">
            <wp:simplePos x="0" y="0"/>
            <wp:positionH relativeFrom="margin">
              <wp:posOffset>2863850</wp:posOffset>
            </wp:positionH>
            <wp:positionV relativeFrom="margin">
              <wp:posOffset>387985</wp:posOffset>
            </wp:positionV>
            <wp:extent cx="3073400" cy="2207895"/>
            <wp:effectExtent l="0" t="0" r="0" b="1905"/>
            <wp:wrapSquare wrapText="bothSides"/>
            <wp:docPr id="114" name="図 11" descr="Y:\団体\ＤＰＩ\オリパラ\提言\ワーク\新幹線\1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Y:\団体\ＤＰＩ\オリパラ\提言\ワーク\新幹線\1b4.jpg"/>
                    <pic:cNvPicPr>
                      <a:picLocks noChangeAspect="1" noChangeArrowheads="1"/>
                    </pic:cNvPicPr>
                  </pic:nvPicPr>
                  <pic:blipFill>
                    <a:blip r:embed="rId12" cstate="print"/>
                    <a:srcRect/>
                    <a:stretch>
                      <a:fillRect/>
                    </a:stretch>
                  </pic:blipFill>
                  <pic:spPr bwMode="auto">
                    <a:xfrm>
                      <a:off x="0" y="0"/>
                      <a:ext cx="3073400" cy="22078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UD デジタル 教科書体 NK-R" w:eastAsia="UD デジタル 教科書体 NK-R" w:hAnsiTheme="majorEastAsia"/>
          <w:b/>
          <w:bdr w:val="single" w:sz="4" w:space="0" w:color="auto"/>
        </w:rPr>
        <w:t>韓国</w:t>
      </w:r>
      <w:r w:rsidRPr="00CC7929">
        <w:rPr>
          <w:rFonts w:ascii="UD デジタル 教科書体 NK-R" w:eastAsia="UD デジタル 教科書体 NK-R" w:hAnsiTheme="majorEastAsia"/>
          <w:b/>
          <w:bdr w:val="single" w:sz="4" w:space="0" w:color="auto"/>
        </w:rPr>
        <w:t>新幹線</w:t>
      </w:r>
    </w:p>
    <w:p w:rsidR="000635E5" w:rsidRPr="000C0BF0" w:rsidRDefault="000635E5" w:rsidP="000635E5">
      <w:pPr>
        <w:rPr>
          <w:rFonts w:ascii="UD デジタル 教科書体 NK-R" w:eastAsia="UD デジタル 教科書体 NK-R"/>
          <w:b/>
          <w:sz w:val="22"/>
          <w:u w:val="single"/>
        </w:rPr>
      </w:pPr>
    </w:p>
    <w:p w:rsidR="000635E5" w:rsidRPr="000C0BF0" w:rsidRDefault="00DC39F8" w:rsidP="000635E5">
      <w:pPr>
        <w:rPr>
          <w:rFonts w:ascii="UD デジタル 教科書体 NK-R" w:eastAsia="UD デジタル 教科書体 NK-R"/>
          <w:b/>
          <w:sz w:val="22"/>
          <w:u w:val="single"/>
        </w:rPr>
      </w:pPr>
      <w:r w:rsidRPr="000C0BF0">
        <w:rPr>
          <w:rFonts w:ascii="UD デジタル 教科書体 NK-R" w:eastAsia="UD デジタル 教科書体 NK-R" w:hAnsi="ＭＳ Ｐゴシック" w:hint="eastAsia"/>
          <w:noProof/>
        </w:rPr>
        <mc:AlternateContent>
          <mc:Choice Requires="wps">
            <w:drawing>
              <wp:anchor distT="0" distB="0" distL="114300" distR="114300" simplePos="0" relativeHeight="251665408" behindDoc="0" locked="0" layoutInCell="1" allowOverlap="1" wp14:anchorId="384F0B7D" wp14:editId="4B789AEB">
                <wp:simplePos x="0" y="0"/>
                <wp:positionH relativeFrom="margin">
                  <wp:posOffset>3233420</wp:posOffset>
                </wp:positionH>
                <wp:positionV relativeFrom="paragraph">
                  <wp:posOffset>222885</wp:posOffset>
                </wp:positionV>
                <wp:extent cx="2013585" cy="374650"/>
                <wp:effectExtent l="0" t="0" r="0" b="6350"/>
                <wp:wrapSquare wrapText="bothSides"/>
                <wp:docPr id="67" name="テキスト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3585" cy="37465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rsidR="003B4F5B" w:rsidRPr="0064351E" w:rsidRDefault="003B4F5B" w:rsidP="003B4F5B">
                            <w:pPr>
                              <w:spacing w:line="180" w:lineRule="exact"/>
                              <w:rPr>
                                <w:rFonts w:ascii="UD デジタル 教科書体 NK-B" w:eastAsia="UD デジタル 教科書体 NK-B"/>
                                <w:sz w:val="20"/>
                                <w:szCs w:val="20"/>
                              </w:rPr>
                            </w:pPr>
                            <w:r w:rsidRPr="0064351E">
                              <w:rPr>
                                <w:rFonts w:ascii="UD デジタル 教科書体 NK-B" w:eastAsia="UD デジタル 教科書体 NK-B" w:hAnsi="ＭＳ Ｐゴシック" w:hint="eastAsia"/>
                                <w:sz w:val="20"/>
                                <w:szCs w:val="20"/>
                              </w:rPr>
                              <w:t>韓国在来線特急　ヌリロー号／広いフリースペースと複数の移乗座</w:t>
                            </w:r>
                          </w:p>
                          <w:p w:rsidR="00DF0F8E" w:rsidRPr="00FF4090" w:rsidRDefault="00DF0F8E" w:rsidP="00DF0F8E">
                            <w:pPr>
                              <w:spacing w:line="180" w:lineRule="exact"/>
                              <w:rPr>
                                <w:sz w:val="18"/>
                                <w:szCs w:val="18"/>
                              </w:rPr>
                            </w:pPr>
                          </w:p>
                          <w:p w:rsidR="00363AD4" w:rsidRDefault="00363A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F0B7D" id="テキスト 15" o:spid="_x0000_s1027" type="#_x0000_t202" style="position:absolute;left:0;text-align:left;margin-left:254.6pt;margin-top:17.55pt;width:158.55pt;height:2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" filled="f" stroked="f">
                <v:path arrowok="t"/>
                <v:textbox>
                  <w:txbxContent>
                    <w:p w:rsidR="003B4F5B" w:rsidRPr="0064351E" w:rsidRDefault="003B4F5B" w:rsidP="003B4F5B">
                      <w:pPr>
                        <w:spacing w:line="180" w:lineRule="exact"/>
                        <w:rPr>
                          <w:rFonts w:ascii="UD デジタル 教科書体 NK-B" w:eastAsia="UD デジタル 教科書体 NK-B"/>
                          <w:sz w:val="20"/>
                          <w:szCs w:val="20"/>
                        </w:rPr>
                      </w:pPr>
                      <w:r w:rsidRPr="0064351E">
                        <w:rPr>
                          <w:rFonts w:ascii="UD デジタル 教科書体 NK-B" w:eastAsia="UD デジタル 教科書体 NK-B" w:hAnsi="ＭＳ Ｐゴシック" w:hint="eastAsia"/>
                          <w:sz w:val="20"/>
                          <w:szCs w:val="20"/>
                        </w:rPr>
                        <w:t>韓国在来線特急　ヌリロー号／広いフリースペースと複数の移乗座</w:t>
                      </w:r>
                    </w:p>
                    <w:p w:rsidR="00DF0F8E" w:rsidRPr="00FF4090" w:rsidRDefault="00DF0F8E" w:rsidP="00DF0F8E">
                      <w:pPr>
                        <w:spacing w:line="180" w:lineRule="exact"/>
                        <w:rPr>
                          <w:sz w:val="18"/>
                          <w:szCs w:val="18"/>
                        </w:rPr>
                      </w:pPr>
                    </w:p>
                    <w:p w:rsidR="00363AD4" w:rsidRDefault="00363AD4"/>
                  </w:txbxContent>
                </v:textbox>
                <w10:wrap type="square" anchorx="margin"/>
              </v:shape>
            </w:pict>
          </mc:Fallback>
        </mc:AlternateContent>
      </w:r>
    </w:p>
    <w:p w:rsidR="000635E5" w:rsidRPr="000C0BF0" w:rsidRDefault="00DC39F8" w:rsidP="000635E5">
      <w:pPr>
        <w:rPr>
          <w:rFonts w:ascii="UD デジタル 教科書体 NK-R" w:eastAsia="UD デジタル 教科書体 NK-R"/>
          <w:b/>
          <w:sz w:val="22"/>
          <w:u w:val="single"/>
        </w:rPr>
      </w:pPr>
      <w:r w:rsidRPr="000C0BF0">
        <w:rPr>
          <w:rFonts w:ascii="UD デジタル 教科書体 NK-R" w:eastAsia="UD デジタル 教科書体 NK-R" w:hAnsiTheme="majorEastAsia" w:hint="eastAsia"/>
          <w:noProof/>
        </w:rPr>
        <w:drawing>
          <wp:anchor distT="0" distB="0" distL="114300" distR="114300" simplePos="0" relativeHeight="251686912" behindDoc="0" locked="0" layoutInCell="1" allowOverlap="1" wp14:anchorId="4C40FA7A" wp14:editId="73D6041E">
            <wp:simplePos x="0" y="0"/>
            <wp:positionH relativeFrom="margin">
              <wp:align>left</wp:align>
            </wp:positionH>
            <wp:positionV relativeFrom="margin">
              <wp:posOffset>384810</wp:posOffset>
            </wp:positionV>
            <wp:extent cx="2744470" cy="1918970"/>
            <wp:effectExtent l="0" t="0" r="0" b="5080"/>
            <wp:wrapSquare wrapText="bothSides"/>
            <wp:docPr id="115" name="図 10" descr="Y:\団体\ＤＰＩ\オリパラ\提言\ワーク\新幹線\1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Y:\団体\ＤＰＩ\オリパラ\提言\ワーク\新幹線\1b3.jpg"/>
                    <pic:cNvPicPr>
                      <a:picLocks noChangeAspect="1" noChangeArrowheads="1"/>
                    </pic:cNvPicPr>
                  </pic:nvPicPr>
                  <pic:blipFill>
                    <a:blip r:embed="rId13" cstate="print"/>
                    <a:srcRect/>
                    <a:stretch>
                      <a:fillRect/>
                    </a:stretch>
                  </pic:blipFill>
                  <pic:spPr bwMode="auto">
                    <a:xfrm>
                      <a:off x="0" y="0"/>
                      <a:ext cx="2744470" cy="19189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0635E5" w:rsidRPr="000C0BF0" w:rsidRDefault="00DC39F8" w:rsidP="000635E5">
      <w:pPr>
        <w:rPr>
          <w:rFonts w:ascii="UD デジタル 教科書体 NK-R" w:eastAsia="UD デジタル 教科書体 NK-R"/>
          <w:b/>
          <w:sz w:val="22"/>
          <w:u w:val="single"/>
        </w:rPr>
      </w:pPr>
      <w:r>
        <w:rPr>
          <w:rFonts w:ascii="UD デジタル 教科書体 NK-R" w:eastAsia="UD デジタル 教科書体 NK-R" w:hAnsiTheme="majorEastAsia"/>
          <w:b/>
          <w:bdr w:val="single" w:sz="4" w:space="0" w:color="auto"/>
        </w:rPr>
        <w:t>オーストラリア</w:t>
      </w:r>
    </w:p>
    <w:p w:rsidR="000A64F7" w:rsidRDefault="00CB048B" w:rsidP="00DF0F8E">
      <w:pPr>
        <w:pStyle w:val="a3"/>
        <w:ind w:leftChars="0" w:left="0"/>
        <w:rPr>
          <w:rFonts w:ascii="UD デジタル 教科書体 NK-R" w:eastAsia="UD デジタル 教科書体 NK-R" w:hAnsiTheme="majorEastAsia"/>
          <w:b/>
        </w:rPr>
      </w:pPr>
      <w:r w:rsidRPr="000C0BF0">
        <w:rPr>
          <w:rFonts w:ascii="UD デジタル 教科書体 NK-R" w:eastAsia="UD デジタル 教科書体 NK-R" w:hAnsiTheme="majorEastAsia" w:hint="eastAsia"/>
          <w:noProof/>
        </w:rPr>
        <w:drawing>
          <wp:anchor distT="0" distB="0" distL="114300" distR="114300" simplePos="0" relativeHeight="251678720" behindDoc="0" locked="0" layoutInCell="1" allowOverlap="1" wp14:anchorId="6CDC0169" wp14:editId="4F2F0364">
            <wp:simplePos x="0" y="0"/>
            <wp:positionH relativeFrom="margin">
              <wp:posOffset>-12700</wp:posOffset>
            </wp:positionH>
            <wp:positionV relativeFrom="margin">
              <wp:posOffset>3274695</wp:posOffset>
            </wp:positionV>
            <wp:extent cx="2995930" cy="2107565"/>
            <wp:effectExtent l="0" t="0" r="0" b="6985"/>
            <wp:wrapSquare wrapText="bothSides"/>
            <wp:docPr id="8" name="図 12" descr="Y:\団体\ＤＰＩ\オリパラ\提言\ワーク\新幹線\1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Y:\団体\ＤＰＩ\オリパラ\提言\ワーク\新幹線\1b5.jpg"/>
                    <pic:cNvPicPr>
                      <a:picLocks noChangeAspect="1" noChangeArrowheads="1"/>
                    </pic:cNvPicPr>
                  </pic:nvPicPr>
                  <pic:blipFill>
                    <a:blip r:embed="rId14" cstate="print"/>
                    <a:srcRect/>
                    <a:stretch>
                      <a:fillRect/>
                    </a:stretch>
                  </pic:blipFill>
                  <pic:spPr bwMode="auto">
                    <a:xfrm>
                      <a:off x="0" y="0"/>
                      <a:ext cx="2995930" cy="21075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0A64F7" w:rsidRDefault="000A64F7" w:rsidP="00DF0F8E">
      <w:pPr>
        <w:pStyle w:val="a3"/>
        <w:ind w:leftChars="0" w:left="0"/>
        <w:rPr>
          <w:rFonts w:ascii="UD デジタル 教科書体 NK-R" w:eastAsia="UD デジタル 教科書体 NK-R" w:hAnsiTheme="majorEastAsia"/>
          <w:b/>
        </w:rPr>
      </w:pPr>
    </w:p>
    <w:p w:rsidR="000A64F7" w:rsidRDefault="000A64F7" w:rsidP="00DF0F8E">
      <w:pPr>
        <w:pStyle w:val="a3"/>
        <w:ind w:leftChars="0" w:left="0"/>
        <w:rPr>
          <w:rFonts w:ascii="UD デジタル 教科書体 NK-R" w:eastAsia="UD デジタル 教科書体 NK-R" w:hAnsiTheme="majorEastAsia"/>
          <w:b/>
        </w:rPr>
      </w:pPr>
    </w:p>
    <w:p w:rsidR="000A64F7" w:rsidRDefault="000A64F7" w:rsidP="00DF0F8E">
      <w:pPr>
        <w:pStyle w:val="a3"/>
        <w:ind w:leftChars="0" w:left="0"/>
        <w:rPr>
          <w:rFonts w:ascii="UD デジタル 教科書体 NK-R" w:eastAsia="UD デジタル 教科書体 NK-R" w:hAnsiTheme="majorEastAsia"/>
          <w:b/>
        </w:rPr>
      </w:pPr>
    </w:p>
    <w:p w:rsidR="00CC7929" w:rsidRDefault="00CC7929" w:rsidP="00DF0F8E">
      <w:pPr>
        <w:pStyle w:val="a3"/>
        <w:ind w:leftChars="0" w:left="0"/>
        <w:rPr>
          <w:rFonts w:ascii="UD デジタル 教科書体 NK-R" w:eastAsia="UD デジタル 教科書体 NK-R" w:hAnsiTheme="majorEastAsia"/>
          <w:b/>
        </w:rPr>
      </w:pPr>
    </w:p>
    <w:p w:rsidR="000A64F7" w:rsidRDefault="000A64F7" w:rsidP="00DF0F8E">
      <w:pPr>
        <w:pStyle w:val="a3"/>
        <w:ind w:leftChars="0" w:left="0"/>
        <w:rPr>
          <w:rFonts w:ascii="UD デジタル 教科書体 NK-R" w:eastAsia="UD デジタル 教科書体 NK-R" w:hAnsiTheme="majorEastAsia"/>
          <w:b/>
        </w:rPr>
      </w:pPr>
    </w:p>
    <w:p w:rsidR="000A64F7" w:rsidRDefault="000A64F7" w:rsidP="00DF0F8E">
      <w:pPr>
        <w:pStyle w:val="a3"/>
        <w:ind w:leftChars="0" w:left="0"/>
        <w:rPr>
          <w:rFonts w:ascii="UD デジタル 教科書体 NK-R" w:eastAsia="UD デジタル 教科書体 NK-R" w:hAnsiTheme="majorEastAsia"/>
          <w:b/>
        </w:rPr>
      </w:pPr>
    </w:p>
    <w:p w:rsidR="000A64F7" w:rsidRDefault="000A64F7" w:rsidP="00DF0F8E">
      <w:pPr>
        <w:pStyle w:val="a3"/>
        <w:ind w:leftChars="0" w:left="0"/>
        <w:rPr>
          <w:rFonts w:ascii="UD デジタル 教科書体 NK-R" w:eastAsia="UD デジタル 教科書体 NK-R" w:hAnsiTheme="majorEastAsia"/>
          <w:b/>
        </w:rPr>
      </w:pPr>
    </w:p>
    <w:p w:rsidR="000A64F7" w:rsidRDefault="000A64F7" w:rsidP="00DF0F8E">
      <w:pPr>
        <w:pStyle w:val="a3"/>
        <w:ind w:leftChars="0" w:left="0"/>
        <w:rPr>
          <w:rFonts w:ascii="UD デジタル 教科書体 NK-R" w:eastAsia="UD デジタル 教科書体 NK-R" w:hAnsiTheme="majorEastAsia"/>
          <w:b/>
        </w:rPr>
      </w:pPr>
    </w:p>
    <w:p w:rsidR="000A64F7" w:rsidRDefault="003E058C" w:rsidP="00DF0F8E">
      <w:pPr>
        <w:pStyle w:val="a3"/>
        <w:ind w:leftChars="0" w:left="0"/>
        <w:rPr>
          <w:rFonts w:ascii="UD デジタル 教科書体 NK-R" w:eastAsia="UD デジタル 教科書体 NK-R" w:hAnsiTheme="majorEastAsia"/>
          <w:b/>
        </w:rPr>
      </w:pPr>
      <w:r w:rsidRPr="000C0BF0">
        <w:rPr>
          <w:rFonts w:ascii="UD デジタル 教科書体 NK-R" w:eastAsia="UD デジタル 教科書体 NK-R" w:hAnsi="ＭＳ Ｐゴシック" w:hint="eastAsia"/>
          <w:noProof/>
          <w:szCs w:val="21"/>
        </w:rPr>
        <mc:AlternateContent>
          <mc:Choice Requires="wps">
            <w:drawing>
              <wp:inline distT="0" distB="0" distL="0" distR="0" wp14:anchorId="21C615E8" wp14:editId="47432545">
                <wp:extent cx="2622550" cy="347345"/>
                <wp:effectExtent l="0" t="0" r="0" b="0"/>
                <wp:docPr id="65" name="テキスト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0" cy="347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058C" w:rsidRPr="0064351E" w:rsidRDefault="003E058C" w:rsidP="003E058C">
                            <w:pPr>
                              <w:spacing w:line="180" w:lineRule="exact"/>
                              <w:rPr>
                                <w:rFonts w:ascii="UD デジタル 教科書体 NK-B" w:eastAsia="UD デジタル 教科書体 NK-B" w:hAnsi="ＭＳ ゴシック"/>
                                <w:sz w:val="20"/>
                                <w:szCs w:val="20"/>
                              </w:rPr>
                            </w:pPr>
                            <w:r w:rsidRPr="0064351E">
                              <w:rPr>
                                <w:rFonts w:ascii="UD デジタル 教科書体 NK-B" w:eastAsia="UD デジタル 教科書体 NK-B" w:hAnsi="ＭＳ ゴシック" w:hint="eastAsia"/>
                                <w:sz w:val="20"/>
                                <w:szCs w:val="20"/>
                              </w:rPr>
                              <w:t>オーストリア連邦鉄道／国際特急</w:t>
                            </w:r>
                          </w:p>
                          <w:p w:rsidR="003E058C" w:rsidRPr="0064351E" w:rsidRDefault="003E058C" w:rsidP="003E058C">
                            <w:pPr>
                              <w:spacing w:line="180" w:lineRule="exact"/>
                              <w:rPr>
                                <w:rFonts w:ascii="UD デジタル 教科書体 NK-B" w:eastAsia="UD デジタル 教科書体 NK-B" w:hAnsi="ＭＳ ゴシック"/>
                                <w:sz w:val="20"/>
                                <w:szCs w:val="20"/>
                              </w:rPr>
                            </w:pPr>
                            <w:r w:rsidRPr="0064351E">
                              <w:rPr>
                                <w:rFonts w:ascii="UD デジタル 教科書体 NK-B" w:eastAsia="UD デジタル 教科書体 NK-B" w:hAnsi="ＭＳ ゴシック" w:hint="eastAsia"/>
                                <w:sz w:val="20"/>
                                <w:szCs w:val="20"/>
                              </w:rPr>
                              <w:t>レイルジェット</w:t>
                            </w:r>
                          </w:p>
                        </w:txbxContent>
                      </wps:txbx>
                      <wps:bodyPr rot="0" vert="horz" wrap="square" lIns="91440" tIns="45720" rIns="91440" bIns="45720" anchor="t" anchorCtr="0" upright="1">
                        <a:noAutofit/>
                      </wps:bodyPr>
                    </wps:wsp>
                  </a:graphicData>
                </a:graphic>
              </wp:inline>
            </w:drawing>
          </mc:Choice>
          <mc:Fallback>
            <w:pict>
              <v:shape w14:anchorId="21C615E8" id="テキスト 23" o:spid="_x0000_s1028" type="#_x0000_t202" style="width:206.5pt;height:2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" filled="f" stroked="f">
                <v:textbox>
                  <w:txbxContent>
                    <w:p w:rsidR="003E058C" w:rsidRPr="0064351E" w:rsidRDefault="003E058C" w:rsidP="003E058C">
                      <w:pPr>
                        <w:spacing w:line="180" w:lineRule="exact"/>
                        <w:rPr>
                          <w:rFonts w:ascii="UD デジタル 教科書体 NK-B" w:eastAsia="UD デジタル 教科書体 NK-B" w:hAnsi="ＭＳ ゴシック"/>
                          <w:sz w:val="20"/>
                          <w:szCs w:val="20"/>
                        </w:rPr>
                      </w:pPr>
                      <w:r w:rsidRPr="0064351E">
                        <w:rPr>
                          <w:rFonts w:ascii="UD デジタル 教科書体 NK-B" w:eastAsia="UD デジタル 教科書体 NK-B" w:hAnsi="ＭＳ ゴシック" w:hint="eastAsia"/>
                          <w:sz w:val="20"/>
                          <w:szCs w:val="20"/>
                        </w:rPr>
                        <w:t>オーストリア連邦鉄道／国際特急</w:t>
                      </w:r>
                    </w:p>
                    <w:p w:rsidR="003E058C" w:rsidRPr="0064351E" w:rsidRDefault="003E058C" w:rsidP="003E058C">
                      <w:pPr>
                        <w:spacing w:line="180" w:lineRule="exact"/>
                        <w:rPr>
                          <w:rFonts w:ascii="UD デジタル 教科書体 NK-B" w:eastAsia="UD デジタル 教科書体 NK-B" w:hAnsi="ＭＳ ゴシック"/>
                          <w:sz w:val="20"/>
                          <w:szCs w:val="20"/>
                        </w:rPr>
                      </w:pPr>
                      <w:r w:rsidRPr="0064351E">
                        <w:rPr>
                          <w:rFonts w:ascii="UD デジタル 教科書体 NK-B" w:eastAsia="UD デジタル 教科書体 NK-B" w:hAnsi="ＭＳ ゴシック" w:hint="eastAsia"/>
                          <w:sz w:val="20"/>
                          <w:szCs w:val="20"/>
                        </w:rPr>
                        <w:t>レイルジェット</w:t>
                      </w:r>
                    </w:p>
                  </w:txbxContent>
                </v:textbox>
                <w10:anchorlock/>
              </v:shape>
            </w:pict>
          </mc:Fallback>
        </mc:AlternateContent>
      </w:r>
    </w:p>
    <w:p w:rsidR="00CC7929" w:rsidRPr="00CC7929" w:rsidRDefault="00CC7929" w:rsidP="00CC7929">
      <w:pPr>
        <w:jc w:val="left"/>
        <w:rPr>
          <w:rFonts w:ascii="UD デジタル 教科書体 NK-R" w:eastAsia="UD デジタル 教科書体 NK-R" w:hAnsiTheme="majorEastAsia"/>
          <w:b/>
          <w:sz w:val="24"/>
          <w:szCs w:val="24"/>
        </w:rPr>
      </w:pPr>
      <w:r w:rsidRPr="000C0BF0">
        <w:rPr>
          <w:rFonts w:ascii="UD デジタル 教科書体 NK-R" w:eastAsia="UD デジタル 教科書体 NK-R" w:hAnsiTheme="majorEastAsia" w:hint="eastAsia"/>
          <w:b/>
          <w:sz w:val="24"/>
          <w:szCs w:val="24"/>
        </w:rPr>
        <w:t>＜好事例：海外＞</w:t>
      </w:r>
    </w:p>
    <w:p w:rsidR="00CC7929" w:rsidRDefault="00CC7929" w:rsidP="00CC7929">
      <w:pPr>
        <w:pStyle w:val="a3"/>
        <w:numPr>
          <w:ilvl w:val="1"/>
          <w:numId w:val="5"/>
        </w:numPr>
        <w:spacing w:line="280" w:lineRule="exact"/>
        <w:ind w:leftChars="0"/>
        <w:rPr>
          <w:rFonts w:ascii="UD デジタル 教科書体 NK-R" w:eastAsia="UD デジタル 教科書体 NK-R" w:hAnsiTheme="majorEastAsia"/>
        </w:rPr>
      </w:pPr>
      <w:r w:rsidRPr="00CC7929">
        <w:rPr>
          <w:rFonts w:ascii="UD デジタル 教科書体 NK-R" w:eastAsia="UD デジタル 教科書体 NK-R" w:hAnsiTheme="majorEastAsia" w:hint="eastAsia"/>
        </w:rPr>
        <w:t>台湾の新幹線は日本と同じN700系の車両だが、座席を取り外して車いす</w:t>
      </w:r>
      <w:r w:rsidR="003B4F5B">
        <w:rPr>
          <w:rFonts w:ascii="UD デジタル 教科書体 NK-R" w:eastAsia="UD デジタル 教科書体 NK-R" w:hAnsiTheme="majorEastAsia" w:hint="eastAsia"/>
        </w:rPr>
        <w:t>のまま</w:t>
      </w:r>
      <w:r w:rsidRPr="00CC7929">
        <w:rPr>
          <w:rFonts w:ascii="UD デジタル 教科書体 NK-R" w:eastAsia="UD デジタル 教科書体 NK-R" w:hAnsiTheme="majorEastAsia" w:hint="eastAsia"/>
        </w:rPr>
        <w:t>乗車可能なスペースが設けられている。</w:t>
      </w:r>
      <w:r w:rsidR="003B4F5B">
        <w:rPr>
          <w:rFonts w:ascii="UD デジタル 教科書体 NK-R" w:eastAsia="UD デジタル 教科書体 NK-R" w:hAnsiTheme="majorEastAsia" w:hint="eastAsia"/>
        </w:rPr>
        <w:t>複数台</w:t>
      </w:r>
      <w:r w:rsidRPr="00CC7929">
        <w:rPr>
          <w:rFonts w:ascii="UD デジタル 教科書体 NK-R" w:eastAsia="UD デジタル 教科書体 NK-R" w:hAnsiTheme="majorEastAsia" w:hint="eastAsia"/>
        </w:rPr>
        <w:t>同時に乗車可能。</w:t>
      </w:r>
    </w:p>
    <w:p w:rsidR="00CC7929" w:rsidRDefault="00CC7929" w:rsidP="00CC7929">
      <w:pPr>
        <w:pStyle w:val="a3"/>
        <w:numPr>
          <w:ilvl w:val="1"/>
          <w:numId w:val="5"/>
        </w:numPr>
        <w:spacing w:line="280" w:lineRule="exact"/>
        <w:ind w:leftChars="0"/>
        <w:rPr>
          <w:rFonts w:ascii="UD デジタル 教科書体 NK-R" w:eastAsia="UD デジタル 教科書体 NK-R" w:hAnsiTheme="majorEastAsia"/>
        </w:rPr>
      </w:pPr>
      <w:r w:rsidRPr="00CC7929">
        <w:rPr>
          <w:rFonts w:ascii="UD デジタル 教科書体 NK-R" w:eastAsia="UD デジタル 教科書体 NK-R" w:hAnsiTheme="majorEastAsia" w:hint="eastAsia"/>
        </w:rPr>
        <w:t>台湾新幹線 フリースペース２席・移乗座席２、韓国新幹線 フリースペース ６座席・移乗座席１席、アメリカ（AMTRAKアムトラック）最後尾車両は座席がなく全体が車いすスペースであり、貨物室を兼ねる。寝台仕様車両の１階端は車いすで利用できる。</w:t>
      </w:r>
    </w:p>
    <w:p w:rsidR="00DC39F8" w:rsidRDefault="00CC7929" w:rsidP="005951B8">
      <w:pPr>
        <w:pStyle w:val="a3"/>
        <w:numPr>
          <w:ilvl w:val="1"/>
          <w:numId w:val="5"/>
        </w:numPr>
        <w:spacing w:line="280" w:lineRule="exact"/>
        <w:ind w:leftChars="0"/>
        <w:rPr>
          <w:rFonts w:ascii="UD デジタル 教科書体 NK-R" w:eastAsia="UD デジタル 教科書体 NK-R" w:hAnsiTheme="majorEastAsia"/>
        </w:rPr>
      </w:pPr>
      <w:r w:rsidRPr="00CC7929">
        <w:rPr>
          <w:rFonts w:ascii="UD デジタル 教科書体 NK-R" w:eastAsia="UD デジタル 教科書体 NK-R" w:hAnsiTheme="majorEastAsia" w:hint="eastAsia"/>
        </w:rPr>
        <w:t>海外の鉄道は車いす用にフリースペースがあり、車いすのまま乗車できるのが当たり前である。</w:t>
      </w:r>
    </w:p>
    <w:p w:rsidR="00412A52" w:rsidRDefault="00412A52" w:rsidP="00412A52">
      <w:pPr>
        <w:pStyle w:val="a3"/>
        <w:spacing w:line="280" w:lineRule="exact"/>
        <w:ind w:leftChars="0" w:left="360"/>
        <w:rPr>
          <w:rFonts w:ascii="UD デジタル 教科書体 NK-R" w:eastAsia="UD デジタル 教科書体 NK-R" w:hAnsiTheme="majorEastAsia"/>
        </w:rPr>
      </w:pPr>
    </w:p>
    <w:p w:rsidR="00412A52" w:rsidRDefault="00412A52" w:rsidP="00412A52">
      <w:pPr>
        <w:spacing w:line="280" w:lineRule="exact"/>
        <w:rPr>
          <w:rFonts w:ascii="UD デジタル 教科書体 NK-R" w:eastAsia="UD デジタル 教科書体 NK-R" w:hAnsiTheme="majorEastAsia"/>
        </w:rPr>
      </w:pPr>
    </w:p>
    <w:p w:rsidR="00412A52" w:rsidRPr="00412A52" w:rsidRDefault="00412A52" w:rsidP="00412A52">
      <w:pPr>
        <w:pStyle w:val="a3"/>
        <w:numPr>
          <w:ilvl w:val="0"/>
          <w:numId w:val="2"/>
        </w:numPr>
        <w:spacing w:line="280" w:lineRule="exact"/>
        <w:ind w:leftChars="0"/>
        <w:rPr>
          <w:rFonts w:ascii="UD デジタル 教科書体 NK-R" w:eastAsia="UD デジタル 教科書体 NK-R" w:hAnsiTheme="majorEastAsia"/>
          <w:b/>
          <w:sz w:val="22"/>
        </w:rPr>
      </w:pPr>
      <w:r w:rsidRPr="00412A52">
        <w:rPr>
          <w:rFonts w:ascii="UD デジタル 教科書体 NK-R" w:eastAsia="UD デジタル 教科書体 NK-R" w:hAnsiTheme="majorEastAsia"/>
          <w:b/>
          <w:sz w:val="22"/>
        </w:rPr>
        <w:t>電源利用を拒否される</w:t>
      </w:r>
    </w:p>
    <w:p w:rsidR="00C13DCB" w:rsidRPr="00C13DCB" w:rsidRDefault="00412A52" w:rsidP="00C13DCB">
      <w:pPr>
        <w:pStyle w:val="a3"/>
        <w:numPr>
          <w:ilvl w:val="0"/>
          <w:numId w:val="27"/>
        </w:numPr>
        <w:spacing w:line="280" w:lineRule="exact"/>
        <w:ind w:leftChars="0"/>
        <w:rPr>
          <w:rFonts w:ascii="UD デジタル 教科書体 NK-R" w:eastAsia="UD デジタル 教科書体 NK-R" w:hAnsiTheme="majorEastAsia"/>
          <w:sz w:val="22"/>
        </w:rPr>
      </w:pPr>
      <w:r w:rsidRPr="00412A52">
        <w:rPr>
          <w:rFonts w:ascii="UD デジタル 教科書体 NK-R" w:eastAsia="UD デジタル 教科書体 NK-R" w:hAnsiTheme="majorEastAsia" w:hint="eastAsia"/>
          <w:sz w:val="22"/>
        </w:rPr>
        <w:t>呼吸器を利用している人が新幹線の電源を利用しようとすると拒否され</w:t>
      </w:r>
      <w:r w:rsidR="003E058C">
        <w:rPr>
          <w:rFonts w:ascii="UD デジタル 教科書体 NK-R" w:eastAsia="UD デジタル 教科書体 NK-R" w:hAnsiTheme="majorEastAsia" w:hint="eastAsia"/>
          <w:sz w:val="22"/>
        </w:rPr>
        <w:t>ており、改善が必要</w:t>
      </w:r>
      <w:r w:rsidRPr="00412A52">
        <w:rPr>
          <w:rFonts w:ascii="UD デジタル 教科書体 NK-R" w:eastAsia="UD デジタル 教科書体 NK-R" w:hAnsiTheme="majorEastAsia" w:hint="eastAsia"/>
          <w:sz w:val="22"/>
        </w:rPr>
        <w:t>。</w:t>
      </w:r>
      <w:r w:rsidR="00C13DCB" w:rsidRPr="00C13DCB">
        <w:rPr>
          <w:rFonts w:ascii="UD デジタル 教科書体 NK-R" w:eastAsia="UD デジタル 教科書体 NK-R" w:hint="eastAsia"/>
          <w:b/>
          <w:color w:val="FF0000"/>
          <w:sz w:val="22"/>
          <w:u w:val="single"/>
          <w:bdr w:val="single" w:sz="4" w:space="0" w:color="auto"/>
        </w:rPr>
        <w:t>短期的課題</w:t>
      </w:r>
    </w:p>
    <w:p w:rsidR="008B666C" w:rsidRPr="00412A52" w:rsidRDefault="00412A52" w:rsidP="00412A52">
      <w:pPr>
        <w:pStyle w:val="a3"/>
        <w:widowControl/>
        <w:numPr>
          <w:ilvl w:val="0"/>
          <w:numId w:val="1"/>
        </w:numPr>
        <w:ind w:leftChars="0"/>
        <w:jc w:val="left"/>
        <w:rPr>
          <w:rFonts w:ascii="UD デジタル 教科書体 NK-R" w:eastAsia="UD デジタル 教科書体 NK-R"/>
          <w:b/>
          <w:sz w:val="24"/>
          <w:szCs w:val="24"/>
          <w:bdr w:val="single" w:sz="4" w:space="0" w:color="auto"/>
        </w:rPr>
      </w:pPr>
      <w:r>
        <w:rPr>
          <w:rFonts w:ascii="UD デジタル 教科書体 NK-R" w:eastAsia="UD デジタル 教科書体 NK-R" w:hint="eastAsia"/>
          <w:b/>
          <w:sz w:val="24"/>
          <w:szCs w:val="24"/>
          <w:bdr w:val="single" w:sz="4" w:space="0" w:color="auto"/>
        </w:rPr>
        <w:lastRenderedPageBreak/>
        <w:t>予約</w:t>
      </w:r>
      <w:r w:rsidR="00BE39D3" w:rsidRPr="00412A52">
        <w:rPr>
          <w:rFonts w:ascii="UD デジタル 教科書体 NK-R" w:eastAsia="UD デジタル 教科書体 NK-R" w:hint="eastAsia"/>
          <w:b/>
          <w:sz w:val="24"/>
          <w:szCs w:val="24"/>
          <w:bdr w:val="single" w:sz="4" w:space="0" w:color="auto"/>
        </w:rPr>
        <w:t>・チケット購入</w:t>
      </w:r>
    </w:p>
    <w:p w:rsidR="008B666C" w:rsidRPr="00102F4D" w:rsidRDefault="008B666C" w:rsidP="008B666C">
      <w:pPr>
        <w:pStyle w:val="a3"/>
        <w:numPr>
          <w:ilvl w:val="0"/>
          <w:numId w:val="7"/>
        </w:numPr>
        <w:ind w:leftChars="0"/>
        <w:rPr>
          <w:rFonts w:ascii="UD デジタル 教科書体 NK-R" w:eastAsia="UD デジタル 教科書体 NK-R"/>
          <w:b/>
          <w:sz w:val="22"/>
        </w:rPr>
      </w:pPr>
      <w:r w:rsidRPr="00102F4D">
        <w:rPr>
          <w:rFonts w:ascii="UD デジタル 教科書体 NK-R" w:eastAsia="UD デジタル 教科書体 NK-R" w:hint="eastAsia"/>
          <w:b/>
          <w:sz w:val="22"/>
        </w:rPr>
        <w:t>窓口では長時間待たされる</w:t>
      </w:r>
    </w:p>
    <w:p w:rsidR="008B666C" w:rsidRPr="000C0BF0" w:rsidRDefault="00D06F7F" w:rsidP="00D06F7F">
      <w:pPr>
        <w:pStyle w:val="a3"/>
        <w:numPr>
          <w:ilvl w:val="0"/>
          <w:numId w:val="9"/>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みどりの窓口で車いす席のチケットを購入しようとすると、長時間（数時間）待たされる。一般の人は数分で購入できるのに、車いすは数時間</w:t>
      </w:r>
      <w:r w:rsidR="0064351E">
        <w:rPr>
          <w:rFonts w:ascii="UD デジタル 教科書体 NK-R" w:eastAsia="UD デジタル 教科書体 NK-R" w:hint="eastAsia"/>
          <w:sz w:val="22"/>
        </w:rPr>
        <w:t>かかり、</w:t>
      </w:r>
      <w:r w:rsidRPr="000C0BF0">
        <w:rPr>
          <w:rFonts w:ascii="UD デジタル 教科書体 NK-R" w:eastAsia="UD デジタル 教科書体 NK-R" w:hint="eastAsia"/>
          <w:sz w:val="22"/>
        </w:rPr>
        <w:t>極端な差がある。</w:t>
      </w:r>
    </w:p>
    <w:p w:rsidR="008B666C" w:rsidRPr="00102F4D" w:rsidRDefault="008B666C" w:rsidP="008B666C">
      <w:pPr>
        <w:pStyle w:val="a3"/>
        <w:numPr>
          <w:ilvl w:val="0"/>
          <w:numId w:val="7"/>
        </w:numPr>
        <w:ind w:leftChars="0"/>
        <w:rPr>
          <w:rFonts w:ascii="UD デジタル 教科書体 NK-R" w:eastAsia="UD デジタル 教科書体 NK-R"/>
          <w:b/>
          <w:sz w:val="22"/>
        </w:rPr>
      </w:pPr>
      <w:r w:rsidRPr="00102F4D">
        <w:rPr>
          <w:rFonts w:ascii="UD デジタル 教科書体 NK-R" w:eastAsia="UD デジタル 教科書体 NK-R" w:hint="eastAsia"/>
          <w:b/>
          <w:sz w:val="22"/>
        </w:rPr>
        <w:t>Webで購入できない</w:t>
      </w:r>
    </w:p>
    <w:p w:rsidR="00D06F7F" w:rsidRPr="000C0BF0" w:rsidRDefault="00D06F7F" w:rsidP="00D06F7F">
      <w:pPr>
        <w:pStyle w:val="a3"/>
        <w:numPr>
          <w:ilvl w:val="0"/>
          <w:numId w:val="9"/>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車いす用席はインターネットでは購入できない。</w:t>
      </w:r>
    </w:p>
    <w:p w:rsidR="008B666C" w:rsidRPr="00102F4D" w:rsidRDefault="008B666C" w:rsidP="008B666C">
      <w:pPr>
        <w:pStyle w:val="a3"/>
        <w:numPr>
          <w:ilvl w:val="0"/>
          <w:numId w:val="7"/>
        </w:numPr>
        <w:ind w:leftChars="0"/>
        <w:rPr>
          <w:rFonts w:ascii="UD デジタル 教科書体 NK-R" w:eastAsia="UD デジタル 教科書体 NK-R"/>
          <w:b/>
          <w:sz w:val="22"/>
        </w:rPr>
      </w:pPr>
      <w:r w:rsidRPr="00102F4D">
        <w:rPr>
          <w:rFonts w:ascii="UD デジタル 教科書体 NK-R" w:eastAsia="UD デジタル 教科書体 NK-R" w:hint="eastAsia"/>
          <w:b/>
          <w:sz w:val="22"/>
        </w:rPr>
        <w:t>電</w:t>
      </w:r>
      <w:r w:rsidR="00D06F7F" w:rsidRPr="00102F4D">
        <w:rPr>
          <w:rFonts w:ascii="UD デジタル 教科書体 NK-R" w:eastAsia="UD デジタル 教科書体 NK-R" w:hint="eastAsia"/>
          <w:b/>
          <w:sz w:val="22"/>
        </w:rPr>
        <w:t>話予約</w:t>
      </w:r>
    </w:p>
    <w:p w:rsidR="00D06F7F" w:rsidRDefault="00D06F7F" w:rsidP="00D06F7F">
      <w:pPr>
        <w:pStyle w:val="a3"/>
        <w:numPr>
          <w:ilvl w:val="0"/>
          <w:numId w:val="9"/>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車いす用席予約の専用の電話にかけないと予約できない。</w:t>
      </w:r>
    </w:p>
    <w:p w:rsidR="003B4F5B" w:rsidRPr="000C0BF0" w:rsidRDefault="003B4F5B" w:rsidP="00D06F7F">
      <w:pPr>
        <w:pStyle w:val="a3"/>
        <w:numPr>
          <w:ilvl w:val="0"/>
          <w:numId w:val="9"/>
        </w:numPr>
        <w:ind w:leftChars="0"/>
        <w:rPr>
          <w:rFonts w:ascii="UD デジタル 教科書体 NK-R" w:eastAsia="UD デジタル 教科書体 NK-R"/>
          <w:sz w:val="22"/>
        </w:rPr>
      </w:pPr>
      <w:r>
        <w:rPr>
          <w:rFonts w:ascii="UD デジタル 教科書体 NK-R" w:eastAsia="UD デジタル 教科書体 NK-R"/>
          <w:sz w:val="22"/>
        </w:rPr>
        <w:t>外国の人はこの専用電話にたどり着くのは困難。</w:t>
      </w:r>
    </w:p>
    <w:p w:rsidR="00D06F7F" w:rsidRPr="00102F4D" w:rsidRDefault="008B666C" w:rsidP="00D06F7F">
      <w:pPr>
        <w:pStyle w:val="a3"/>
        <w:numPr>
          <w:ilvl w:val="0"/>
          <w:numId w:val="7"/>
        </w:numPr>
        <w:ind w:leftChars="0"/>
        <w:rPr>
          <w:rFonts w:ascii="UD デジタル 教科書体 NK-R" w:eastAsia="UD デジタル 教科書体 NK-R"/>
          <w:b/>
          <w:sz w:val="22"/>
        </w:rPr>
      </w:pPr>
      <w:r w:rsidRPr="00102F4D">
        <w:rPr>
          <w:rFonts w:ascii="UD デジタル 教科書体 NK-R" w:eastAsia="UD デジタル 教科書体 NK-R" w:hint="eastAsia"/>
          <w:b/>
          <w:sz w:val="22"/>
        </w:rPr>
        <w:t>予約した駅でしかきっぷを購入できない</w:t>
      </w:r>
    </w:p>
    <w:p w:rsidR="00D06F7F" w:rsidRPr="000C0BF0" w:rsidRDefault="00D06F7F" w:rsidP="00D06F7F">
      <w:pPr>
        <w:pStyle w:val="a3"/>
        <w:numPr>
          <w:ilvl w:val="0"/>
          <w:numId w:val="8"/>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チケットの購入は、予約した駅でしか購入できない。</w:t>
      </w:r>
    </w:p>
    <w:p w:rsidR="00D06F7F" w:rsidRDefault="001675F4" w:rsidP="00D06F7F">
      <w:pPr>
        <w:rPr>
          <w:rFonts w:ascii="UD デジタル 教科書体 NK-R" w:eastAsia="UD デジタル 教科書体 NK-R"/>
          <w:b/>
          <w:color w:val="FF0000"/>
          <w:sz w:val="22"/>
          <w:u w:val="single"/>
          <w:bdr w:val="single" w:sz="4" w:space="0" w:color="auto"/>
        </w:rPr>
      </w:pPr>
      <w:r w:rsidRPr="000C0BF0">
        <w:rPr>
          <w:rFonts w:ascii="UD デジタル 教科書体 NK-R" w:eastAsia="UD デジタル 教科書体 NK-R" w:hAnsi="Segoe UI Symbol" w:cs="Segoe UI Symbol" w:hint="eastAsia"/>
          <w:b/>
          <w:sz w:val="22"/>
          <w:u w:val="single"/>
        </w:rPr>
        <w:t xml:space="preserve">➡　</w:t>
      </w:r>
      <w:r w:rsidRPr="000C0BF0">
        <w:rPr>
          <w:rFonts w:ascii="UD デジタル 教科書体 NK-R" w:eastAsia="UD デジタル 教科書体 NK-R" w:hint="eastAsia"/>
          <w:b/>
          <w:sz w:val="22"/>
          <w:u w:val="single"/>
        </w:rPr>
        <w:t>webで購入できること、どの窓口でも数分で購入できる仕組みへの改善が必要</w:t>
      </w:r>
      <w:r w:rsidR="000041E7">
        <w:rPr>
          <w:rFonts w:ascii="UD デジタル 教科書体 NK-R" w:eastAsia="UD デジタル 教科書体 NK-R" w:hint="eastAsia"/>
          <w:b/>
          <w:sz w:val="22"/>
          <w:u w:val="single"/>
        </w:rPr>
        <w:t>。</w:t>
      </w:r>
      <w:r w:rsidR="000041E7" w:rsidRPr="000041E7">
        <w:rPr>
          <w:rFonts w:ascii="UD デジタル 教科書体 NK-R" w:eastAsia="UD デジタル 教科書体 NK-R" w:hint="eastAsia"/>
          <w:b/>
          <w:color w:val="FF0000"/>
          <w:sz w:val="22"/>
          <w:u w:val="single"/>
          <w:bdr w:val="single" w:sz="4" w:space="0" w:color="auto"/>
        </w:rPr>
        <w:t>短期的課題</w:t>
      </w:r>
    </w:p>
    <w:p w:rsidR="00474C79" w:rsidRPr="000C0BF0" w:rsidRDefault="00474C79" w:rsidP="00D06F7F">
      <w:pPr>
        <w:rPr>
          <w:rFonts w:ascii="UD デジタル 教科書体 NK-R" w:eastAsia="UD デジタル 教科書体 NK-R"/>
          <w:b/>
          <w:sz w:val="22"/>
          <w:u w:val="single"/>
        </w:rPr>
      </w:pPr>
    </w:p>
    <w:p w:rsidR="000430FE" w:rsidRPr="00323DA6" w:rsidRDefault="003B4F5B" w:rsidP="00BE39D3">
      <w:pPr>
        <w:pStyle w:val="a3"/>
        <w:numPr>
          <w:ilvl w:val="0"/>
          <w:numId w:val="1"/>
        </w:numPr>
        <w:ind w:leftChars="0"/>
        <w:rPr>
          <w:rFonts w:ascii="UD デジタル 教科書体 NK-R" w:eastAsia="UD デジタル 教科書体 NK-R"/>
          <w:b/>
          <w:sz w:val="24"/>
          <w:szCs w:val="24"/>
          <w:bdr w:val="single" w:sz="4" w:space="0" w:color="auto"/>
        </w:rPr>
      </w:pPr>
      <w:r w:rsidRPr="00323DA6">
        <w:rPr>
          <w:rFonts w:ascii="UD デジタル 教科書体 NK-R" w:eastAsia="UD デジタル 教科書体 NK-R" w:hint="eastAsia"/>
          <w:b/>
          <w:sz w:val="24"/>
          <w:szCs w:val="24"/>
          <w:bdr w:val="single" w:sz="4" w:space="0" w:color="auto"/>
        </w:rPr>
        <w:t>多目的</w:t>
      </w:r>
      <w:r w:rsidR="000430FE" w:rsidRPr="00323DA6">
        <w:rPr>
          <w:rFonts w:ascii="UD デジタル 教科書体 NK-R" w:eastAsia="UD デジタル 教科書体 NK-R" w:hint="eastAsia"/>
          <w:b/>
          <w:sz w:val="24"/>
          <w:szCs w:val="24"/>
          <w:bdr w:val="single" w:sz="4" w:space="0" w:color="auto"/>
        </w:rPr>
        <w:t>トイレ</w:t>
      </w:r>
    </w:p>
    <w:p w:rsidR="000430FE" w:rsidRPr="00102F4D" w:rsidRDefault="000430FE" w:rsidP="000430FE">
      <w:pPr>
        <w:pStyle w:val="a3"/>
        <w:numPr>
          <w:ilvl w:val="0"/>
          <w:numId w:val="4"/>
        </w:numPr>
        <w:ind w:leftChars="0"/>
        <w:rPr>
          <w:rFonts w:ascii="UD デジタル 教科書体 NK-R" w:eastAsia="UD デジタル 教科書体 NK-R"/>
          <w:b/>
          <w:sz w:val="22"/>
        </w:rPr>
      </w:pPr>
      <w:r w:rsidRPr="00102F4D">
        <w:rPr>
          <w:rFonts w:ascii="UD デジタル 教科書体 NK-R" w:eastAsia="UD デジタル 教科書体 NK-R" w:hint="eastAsia"/>
          <w:b/>
          <w:sz w:val="22"/>
        </w:rPr>
        <w:t>狭い</w:t>
      </w:r>
    </w:p>
    <w:p w:rsidR="001675F4" w:rsidRPr="000C0BF0" w:rsidRDefault="001675F4" w:rsidP="001675F4">
      <w:pPr>
        <w:pStyle w:val="a3"/>
        <w:numPr>
          <w:ilvl w:val="0"/>
          <w:numId w:val="8"/>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トイレで介助が必要な人にとっては、現在の多目的トイレは狭</w:t>
      </w:r>
      <w:r w:rsidR="006D246E" w:rsidRPr="000C0BF0">
        <w:rPr>
          <w:rFonts w:ascii="UD デジタル 教科書体 NK-R" w:eastAsia="UD デジタル 教科書体 NK-R" w:hint="eastAsia"/>
          <w:sz w:val="22"/>
        </w:rPr>
        <w:t>く、介助者が介助できない</w:t>
      </w:r>
      <w:r w:rsidRPr="000C0BF0">
        <w:rPr>
          <w:rFonts w:ascii="UD デジタル 教科書体 NK-R" w:eastAsia="UD デジタル 教科書体 NK-R" w:hint="eastAsia"/>
          <w:sz w:val="22"/>
        </w:rPr>
        <w:t>。</w:t>
      </w:r>
    </w:p>
    <w:p w:rsidR="001675F4" w:rsidRPr="000C0BF0" w:rsidRDefault="001675F4" w:rsidP="001675F4">
      <w:pPr>
        <w:rPr>
          <w:rFonts w:ascii="UD デジタル 教科書体 NK-R" w:eastAsia="UD デジタル 教科書体 NK-R" w:hAnsi="Segoe UI Symbol" w:cs="Segoe UI Symbol"/>
          <w:b/>
          <w:sz w:val="22"/>
          <w:u w:val="single"/>
        </w:rPr>
      </w:pPr>
      <w:r w:rsidRPr="000C0BF0">
        <w:rPr>
          <w:rFonts w:ascii="UD デジタル 教科書体 NK-R" w:eastAsia="UD デジタル 教科書体 NK-R" w:hAnsi="Segoe UI Symbol" w:cs="Segoe UI Symbol" w:hint="eastAsia"/>
          <w:b/>
          <w:sz w:val="22"/>
          <w:u w:val="single"/>
        </w:rPr>
        <w:t xml:space="preserve">➡　</w:t>
      </w:r>
      <w:r w:rsidR="006D246E" w:rsidRPr="000C0BF0">
        <w:rPr>
          <w:rFonts w:ascii="UD デジタル 教科書体 NK-R" w:eastAsia="UD デジタル 教科書体 NK-R" w:hAnsi="Segoe UI Symbol" w:cs="Segoe UI Symbol" w:hint="eastAsia"/>
          <w:b/>
          <w:sz w:val="22"/>
          <w:u w:val="single"/>
        </w:rPr>
        <w:t>より広いトイレへ改善が必要。台湾の新幹線（日本製７００系）では、多目的トイレが広いレイアウトとなっている。</w:t>
      </w:r>
      <w:r w:rsidR="00D049F6" w:rsidRPr="000041E7">
        <w:rPr>
          <w:rFonts w:ascii="UD デジタル 教科書体 NK-R" w:eastAsia="UD デジタル 教科書体 NK-R" w:hint="eastAsia"/>
          <w:b/>
          <w:color w:val="0070C0"/>
          <w:sz w:val="22"/>
          <w:u w:val="single"/>
          <w:bdr w:val="single" w:sz="4" w:space="0" w:color="auto"/>
        </w:rPr>
        <w:t>長期的課題</w:t>
      </w:r>
    </w:p>
    <w:p w:rsidR="006D246E" w:rsidRPr="000C0BF0" w:rsidRDefault="006D246E" w:rsidP="001675F4">
      <w:pPr>
        <w:rPr>
          <w:rFonts w:ascii="UD デジタル 教科書体 NK-R" w:eastAsia="UD デジタル 教科書体 NK-R"/>
          <w:sz w:val="22"/>
        </w:rPr>
      </w:pPr>
    </w:p>
    <w:p w:rsidR="000430FE" w:rsidRPr="00102F4D" w:rsidRDefault="000430FE" w:rsidP="000430FE">
      <w:pPr>
        <w:pStyle w:val="a3"/>
        <w:numPr>
          <w:ilvl w:val="0"/>
          <w:numId w:val="4"/>
        </w:numPr>
        <w:ind w:leftChars="0"/>
        <w:rPr>
          <w:rFonts w:ascii="UD デジタル 教科書体 NK-R" w:eastAsia="UD デジタル 教科書体 NK-R"/>
          <w:b/>
          <w:sz w:val="22"/>
        </w:rPr>
      </w:pPr>
      <w:r w:rsidRPr="00102F4D">
        <w:rPr>
          <w:rFonts w:ascii="UD デジタル 教科書体 NK-R" w:eastAsia="UD デジタル 教科書体 NK-R" w:hint="eastAsia"/>
          <w:b/>
          <w:sz w:val="22"/>
        </w:rPr>
        <w:t>１ヶ所しかない</w:t>
      </w:r>
    </w:p>
    <w:p w:rsidR="006D246E" w:rsidRPr="000C0BF0" w:rsidRDefault="006D246E" w:rsidP="006D246E">
      <w:pPr>
        <w:pStyle w:val="a3"/>
        <w:numPr>
          <w:ilvl w:val="0"/>
          <w:numId w:val="8"/>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現在は１編成に1ヶ所しか車いすで利用できるトイレがない。</w:t>
      </w:r>
    </w:p>
    <w:p w:rsidR="006D246E" w:rsidRPr="000C0BF0" w:rsidRDefault="006D246E" w:rsidP="006D246E">
      <w:pPr>
        <w:rPr>
          <w:rFonts w:ascii="UD デジタル 教科書体 NK-R" w:eastAsia="UD デジタル 教科書体 NK-R"/>
          <w:b/>
          <w:sz w:val="22"/>
          <w:u w:val="single"/>
        </w:rPr>
      </w:pPr>
      <w:r w:rsidRPr="000C0BF0">
        <w:rPr>
          <w:rFonts w:ascii="UD デジタル 教科書体 NK-R" w:eastAsia="UD デジタル 教科書体 NK-R" w:hAnsi="Segoe UI Symbol" w:cs="Segoe UI Symbol" w:hint="eastAsia"/>
          <w:b/>
          <w:sz w:val="22"/>
          <w:u w:val="single"/>
        </w:rPr>
        <w:t xml:space="preserve">➡　</w:t>
      </w:r>
      <w:r w:rsidRPr="000C0BF0">
        <w:rPr>
          <w:rFonts w:ascii="UD デジタル 教科書体 NK-R" w:eastAsia="UD デジタル 教科書体 NK-R" w:hint="eastAsia"/>
          <w:b/>
          <w:sz w:val="22"/>
          <w:u w:val="single"/>
        </w:rPr>
        <w:t>車いす用席の増設と併せてトイレも複数必要</w:t>
      </w:r>
      <w:r w:rsidR="000041E7">
        <w:rPr>
          <w:rFonts w:ascii="UD デジタル 教科書体 NK-R" w:eastAsia="UD デジタル 教科書体 NK-R" w:hint="eastAsia"/>
          <w:b/>
          <w:sz w:val="22"/>
          <w:u w:val="single"/>
        </w:rPr>
        <w:t>。</w:t>
      </w:r>
      <w:r w:rsidR="003B4F5B" w:rsidRPr="000041E7">
        <w:rPr>
          <w:rFonts w:ascii="UD デジタル 教科書体 NK-R" w:eastAsia="UD デジタル 教科書体 NK-R" w:hint="eastAsia"/>
          <w:b/>
          <w:color w:val="0070C0"/>
          <w:sz w:val="22"/>
          <w:u w:val="single"/>
          <w:bdr w:val="single" w:sz="4" w:space="0" w:color="auto"/>
        </w:rPr>
        <w:t>長期的課題</w:t>
      </w:r>
    </w:p>
    <w:p w:rsidR="000430FE" w:rsidRPr="000C0BF0" w:rsidRDefault="000430FE" w:rsidP="006D246E">
      <w:pPr>
        <w:rPr>
          <w:rFonts w:ascii="UD デジタル 教科書体 NK-R" w:eastAsia="UD デジタル 教科書体 NK-R"/>
          <w:sz w:val="22"/>
        </w:rPr>
      </w:pPr>
    </w:p>
    <w:p w:rsidR="00B7391D" w:rsidRPr="00323DA6" w:rsidRDefault="00B7391D" w:rsidP="00B7391D">
      <w:pPr>
        <w:pStyle w:val="a3"/>
        <w:numPr>
          <w:ilvl w:val="0"/>
          <w:numId w:val="1"/>
        </w:numPr>
        <w:ind w:leftChars="0"/>
        <w:rPr>
          <w:rFonts w:ascii="UD デジタル 教科書体 NK-R" w:eastAsia="UD デジタル 教科書体 NK-R"/>
          <w:b/>
          <w:sz w:val="24"/>
          <w:szCs w:val="24"/>
          <w:bdr w:val="single" w:sz="4" w:space="0" w:color="auto"/>
        </w:rPr>
      </w:pPr>
      <w:r w:rsidRPr="00323DA6">
        <w:rPr>
          <w:rFonts w:ascii="UD デジタル 教科書体 NK-R" w:eastAsia="UD デジタル 教科書体 NK-R" w:hint="eastAsia"/>
          <w:b/>
          <w:sz w:val="24"/>
          <w:szCs w:val="24"/>
          <w:bdr w:val="single" w:sz="4" w:space="0" w:color="auto"/>
        </w:rPr>
        <w:t>ドアの幅が</w:t>
      </w:r>
      <w:r w:rsidR="00FA085B" w:rsidRPr="00323DA6">
        <w:rPr>
          <w:rFonts w:ascii="UD デジタル 教科書体 NK-R" w:eastAsia="UD デジタル 教科書体 NK-R" w:hint="eastAsia"/>
          <w:b/>
          <w:sz w:val="24"/>
          <w:szCs w:val="24"/>
          <w:bdr w:val="single" w:sz="4" w:space="0" w:color="auto"/>
        </w:rPr>
        <w:t>狭い</w:t>
      </w:r>
    </w:p>
    <w:p w:rsidR="00A2281F" w:rsidRPr="000C0BF0" w:rsidRDefault="00FA085B" w:rsidP="00B7391D">
      <w:pPr>
        <w:pStyle w:val="a3"/>
        <w:numPr>
          <w:ilvl w:val="0"/>
          <w:numId w:val="12"/>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車いす席がある１１号車</w:t>
      </w:r>
      <w:r w:rsidR="00B7391D" w:rsidRPr="000C0BF0">
        <w:rPr>
          <w:rFonts w:ascii="UD デジタル 教科書体 NK-R" w:eastAsia="UD デジタル 教科書体 NK-R" w:hint="eastAsia"/>
          <w:sz w:val="22"/>
        </w:rPr>
        <w:t>後部</w:t>
      </w:r>
      <w:r w:rsidRPr="000C0BF0">
        <w:rPr>
          <w:rFonts w:ascii="UD デジタル 教科書体 NK-R" w:eastAsia="UD デジタル 教科書体 NK-R" w:hint="eastAsia"/>
          <w:sz w:val="22"/>
        </w:rPr>
        <w:t>の入り口はドアの幅が広いが、他のドアはすべて車いすが乗降できる十分な幅が確保されていない。</w:t>
      </w:r>
    </w:p>
    <w:p w:rsidR="000041E7" w:rsidRPr="000041E7" w:rsidRDefault="000041E7" w:rsidP="000041E7">
      <w:pPr>
        <w:rPr>
          <w:rFonts w:ascii="UD デジタル 教科書体 NK-R" w:eastAsia="UD デジタル 教科書体 NK-R"/>
          <w:b/>
          <w:sz w:val="22"/>
          <w:u w:val="single"/>
        </w:rPr>
      </w:pPr>
      <w:r w:rsidRPr="000041E7">
        <w:rPr>
          <w:rFonts w:ascii="UD デジタル 教科書体 NK-R" w:eastAsia="UD デジタル 教科書体 NK-R" w:hAnsi="Segoe UI Symbol" w:cs="Segoe UI Symbol" w:hint="eastAsia"/>
          <w:b/>
          <w:sz w:val="22"/>
          <w:u w:val="single"/>
        </w:rPr>
        <w:t xml:space="preserve">➡　</w:t>
      </w:r>
      <w:r w:rsidRPr="000041E7">
        <w:rPr>
          <w:rFonts w:ascii="UD デジタル 教科書体 NK-R" w:eastAsia="UD デジタル 教科書体 NK-R" w:hint="eastAsia"/>
          <w:b/>
          <w:sz w:val="22"/>
          <w:u w:val="single"/>
        </w:rPr>
        <w:t>車いす用席の増設と</w:t>
      </w:r>
      <w:r>
        <w:rPr>
          <w:rFonts w:ascii="UD デジタル 教科書体 NK-R" w:eastAsia="UD デジタル 教科書体 NK-R" w:hint="eastAsia"/>
          <w:b/>
          <w:sz w:val="22"/>
          <w:u w:val="single"/>
        </w:rPr>
        <w:t>改善が</w:t>
      </w:r>
      <w:r w:rsidRPr="000041E7">
        <w:rPr>
          <w:rFonts w:ascii="UD デジタル 教科書体 NK-R" w:eastAsia="UD デジタル 教科書体 NK-R" w:hint="eastAsia"/>
          <w:b/>
          <w:sz w:val="22"/>
          <w:u w:val="single"/>
        </w:rPr>
        <w:t>必要。</w:t>
      </w:r>
      <w:r w:rsidRPr="000041E7">
        <w:rPr>
          <w:rFonts w:ascii="UD デジタル 教科書体 NK-R" w:eastAsia="UD デジタル 教科書体 NK-R" w:hint="eastAsia"/>
          <w:b/>
          <w:color w:val="0070C0"/>
          <w:sz w:val="22"/>
          <w:u w:val="single"/>
          <w:bdr w:val="single" w:sz="4" w:space="0" w:color="auto"/>
        </w:rPr>
        <w:t>長期的課題</w:t>
      </w:r>
    </w:p>
    <w:p w:rsidR="00B7391D" w:rsidRPr="000C0BF0" w:rsidRDefault="00B7391D" w:rsidP="00B7391D">
      <w:pPr>
        <w:pStyle w:val="a3"/>
        <w:ind w:leftChars="0" w:left="420"/>
        <w:rPr>
          <w:rFonts w:ascii="UD デジタル 教科書体 NK-R" w:eastAsia="UD デジタル 教科書体 NK-R"/>
          <w:sz w:val="22"/>
        </w:rPr>
      </w:pPr>
    </w:p>
    <w:p w:rsidR="008F4EB4" w:rsidRDefault="008F4EB4">
      <w:pPr>
        <w:widowControl/>
        <w:jc w:val="left"/>
        <w:rPr>
          <w:rFonts w:ascii="UD デジタル 教科書体 NK-R" w:eastAsia="UD デジタル 教科書体 NK-R"/>
          <w:sz w:val="24"/>
          <w:szCs w:val="24"/>
          <w:bdr w:val="single" w:sz="4" w:space="0" w:color="auto"/>
        </w:rPr>
      </w:pPr>
      <w:r>
        <w:rPr>
          <w:rFonts w:ascii="UD デジタル 教科書体 NK-R" w:eastAsia="UD デジタル 教科書体 NK-R"/>
          <w:sz w:val="24"/>
          <w:szCs w:val="24"/>
          <w:bdr w:val="single" w:sz="4" w:space="0" w:color="auto"/>
        </w:rPr>
        <w:br w:type="page"/>
      </w:r>
    </w:p>
    <w:p w:rsidR="000C0BF0" w:rsidRPr="00323DA6" w:rsidRDefault="000C0BF0" w:rsidP="00B7391D">
      <w:pPr>
        <w:pStyle w:val="a3"/>
        <w:numPr>
          <w:ilvl w:val="0"/>
          <w:numId w:val="1"/>
        </w:numPr>
        <w:ind w:leftChars="0"/>
        <w:rPr>
          <w:rFonts w:ascii="UD デジタル 教科書体 NK-R" w:eastAsia="UD デジタル 教科書体 NK-R"/>
          <w:sz w:val="24"/>
          <w:szCs w:val="24"/>
          <w:bdr w:val="single" w:sz="4" w:space="0" w:color="auto"/>
        </w:rPr>
      </w:pPr>
      <w:r w:rsidRPr="00323DA6">
        <w:rPr>
          <w:rFonts w:ascii="UD デジタル 教科書体 NK-R" w:eastAsia="UD デジタル 教科書体 NK-R" w:hint="eastAsia"/>
          <w:sz w:val="24"/>
          <w:szCs w:val="24"/>
          <w:bdr w:val="single" w:sz="4" w:space="0" w:color="auto"/>
        </w:rPr>
        <w:lastRenderedPageBreak/>
        <w:t>まとめ</w:t>
      </w:r>
    </w:p>
    <w:p w:rsidR="0049054B" w:rsidRDefault="0049054B" w:rsidP="000C0BF0">
      <w:pPr>
        <w:pStyle w:val="a3"/>
        <w:numPr>
          <w:ilvl w:val="0"/>
          <w:numId w:val="19"/>
        </w:numPr>
        <w:ind w:leftChars="0"/>
        <w:rPr>
          <w:rFonts w:ascii="UD デジタル 教科書体 NK-R" w:eastAsia="UD デジタル 教科書体 NK-R"/>
          <w:b/>
          <w:sz w:val="22"/>
        </w:rPr>
      </w:pPr>
      <w:r>
        <w:rPr>
          <w:rFonts w:ascii="UD デジタル 教科書体 NK-R" w:eastAsia="UD デジタル 教科書体 NK-R" w:hint="eastAsia"/>
          <w:b/>
          <w:sz w:val="22"/>
        </w:rPr>
        <w:t>基本的な考え方</w:t>
      </w:r>
    </w:p>
    <w:p w:rsidR="0049054B" w:rsidRDefault="0049054B" w:rsidP="0049054B">
      <w:pPr>
        <w:pStyle w:val="a3"/>
        <w:numPr>
          <w:ilvl w:val="0"/>
          <w:numId w:val="12"/>
        </w:numPr>
        <w:ind w:leftChars="0"/>
        <w:rPr>
          <w:rFonts w:ascii="UD デジタル 教科書体 NK-R" w:eastAsia="UD デジタル 教科書体 NK-R"/>
          <w:sz w:val="22"/>
        </w:rPr>
      </w:pPr>
      <w:r w:rsidRPr="0049054B">
        <w:rPr>
          <w:rFonts w:ascii="UD デジタル 教科書体 NK-R" w:eastAsia="UD デジタル 教科書体 NK-R" w:hint="eastAsia"/>
          <w:sz w:val="22"/>
        </w:rPr>
        <w:t>障害者権利条約では「他の者との平等を基礎とする」という理念が掲げられている。障害者だけに特別の権利を与えるわけではなく、障害のない者と同じ機会を提供するように</w:t>
      </w:r>
      <w:r w:rsidR="004C7DCB">
        <w:rPr>
          <w:rFonts w:ascii="UD デジタル 教科書体 NK-R" w:eastAsia="UD デジタル 教科書体 NK-R" w:hint="eastAsia"/>
          <w:sz w:val="22"/>
        </w:rPr>
        <w:t>施設整備や</w:t>
      </w:r>
      <w:r w:rsidRPr="0049054B">
        <w:rPr>
          <w:rFonts w:ascii="UD デジタル 教科書体 NK-R" w:eastAsia="UD デジタル 教科書体 NK-R" w:hint="eastAsia"/>
          <w:sz w:val="22"/>
        </w:rPr>
        <w:t>合理的配慮の提供を求めている。</w:t>
      </w:r>
    </w:p>
    <w:p w:rsidR="0049054B" w:rsidRPr="0049054B" w:rsidRDefault="0049054B" w:rsidP="0049054B">
      <w:pPr>
        <w:pStyle w:val="a3"/>
        <w:numPr>
          <w:ilvl w:val="0"/>
          <w:numId w:val="12"/>
        </w:numPr>
        <w:ind w:leftChars="0"/>
        <w:rPr>
          <w:rFonts w:ascii="UD デジタル 教科書体 NK-R" w:eastAsia="UD デジタル 教科書体 NK-R"/>
          <w:sz w:val="22"/>
        </w:rPr>
      </w:pPr>
      <w:r>
        <w:rPr>
          <w:rFonts w:ascii="UD デジタル 教科書体 NK-R" w:eastAsia="UD デジタル 教科書体 NK-R"/>
          <w:sz w:val="22"/>
        </w:rPr>
        <w:t>この理念を踏まえて、障害のない人と同じ機会・利便性を提供することを目指して、</w:t>
      </w:r>
      <w:r w:rsidR="004C7DCB">
        <w:rPr>
          <w:rFonts w:ascii="UD デジタル 教科書体 NK-R" w:eastAsia="UD デジタル 教科書体 NK-R"/>
          <w:sz w:val="22"/>
        </w:rPr>
        <w:t>システムと</w:t>
      </w:r>
      <w:r>
        <w:rPr>
          <w:rFonts w:ascii="UD デジタル 教科書体 NK-R" w:eastAsia="UD デジタル 教科書体 NK-R"/>
          <w:sz w:val="22"/>
        </w:rPr>
        <w:t>施設整備を進めていただきたい。</w:t>
      </w:r>
    </w:p>
    <w:p w:rsidR="000C0BF0" w:rsidRPr="0064351E" w:rsidRDefault="000C0BF0" w:rsidP="000C0BF0">
      <w:pPr>
        <w:pStyle w:val="a3"/>
        <w:numPr>
          <w:ilvl w:val="0"/>
          <w:numId w:val="19"/>
        </w:numPr>
        <w:ind w:leftChars="0"/>
        <w:rPr>
          <w:rFonts w:ascii="UD デジタル 教科書体 NK-R" w:eastAsia="UD デジタル 教科書体 NK-R"/>
          <w:b/>
          <w:sz w:val="22"/>
        </w:rPr>
      </w:pPr>
      <w:r w:rsidRPr="002C08CC">
        <w:rPr>
          <w:rFonts w:ascii="UD デジタル 教科書体 NK-R" w:eastAsia="UD デジタル 教科書体 NK-R" w:hint="eastAsia"/>
          <w:b/>
          <w:color w:val="FF0000"/>
          <w:sz w:val="22"/>
        </w:rPr>
        <w:t>短期的に改善できる課題</w:t>
      </w:r>
    </w:p>
    <w:p w:rsidR="00B25B9F" w:rsidRDefault="000C0BF0" w:rsidP="00B25B9F">
      <w:pPr>
        <w:pStyle w:val="a3"/>
        <w:numPr>
          <w:ilvl w:val="0"/>
          <w:numId w:val="20"/>
        </w:numPr>
        <w:ind w:leftChars="0"/>
        <w:rPr>
          <w:rFonts w:ascii="UD デジタル 教科書体 NK-R" w:eastAsia="UD デジタル 教科書体 NK-R" w:hAnsi="ＭＳ 明朝" w:cs="ＭＳ 明朝"/>
          <w:b/>
          <w:sz w:val="22"/>
          <w:u w:val="single"/>
        </w:rPr>
      </w:pPr>
      <w:r w:rsidRPr="00A75288">
        <w:rPr>
          <w:rFonts w:ascii="UD デジタル 教科書体 NK-R" w:eastAsia="UD デジタル 教科書体 NK-R" w:hAnsi="ＭＳ 明朝" w:cs="ＭＳ 明朝" w:hint="eastAsia"/>
          <w:b/>
          <w:sz w:val="22"/>
          <w:u w:val="single"/>
        </w:rPr>
        <w:t>フリースペース</w:t>
      </w:r>
      <w:r w:rsidR="005912FF" w:rsidRPr="00A75288">
        <w:rPr>
          <w:rFonts w:ascii="UD デジタル 教科書体 NK-R" w:eastAsia="UD デジタル 教科書体 NK-R" w:hAnsi="ＭＳ 明朝" w:cs="ＭＳ 明朝" w:hint="eastAsia"/>
          <w:b/>
          <w:sz w:val="22"/>
          <w:u w:val="single"/>
        </w:rPr>
        <w:t>を設ける</w:t>
      </w:r>
    </w:p>
    <w:p w:rsidR="00B25B9F" w:rsidRPr="002C08CC" w:rsidRDefault="000C0BF0" w:rsidP="00B25B9F">
      <w:pPr>
        <w:pStyle w:val="a3"/>
        <w:numPr>
          <w:ilvl w:val="0"/>
          <w:numId w:val="26"/>
        </w:numPr>
        <w:ind w:leftChars="0"/>
        <w:rPr>
          <w:rFonts w:ascii="UD デジタル 教科書体 NK-R" w:eastAsia="UD デジタル 教科書体 NK-R" w:hAnsi="ＭＳ 明朝" w:cs="ＭＳ 明朝"/>
          <w:b/>
          <w:sz w:val="22"/>
          <w:u w:val="single"/>
        </w:rPr>
      </w:pPr>
      <w:r w:rsidRPr="00B25B9F">
        <w:rPr>
          <w:rFonts w:ascii="UD デジタル 教科書体 NK-R" w:eastAsia="UD デジタル 教科書体 NK-R" w:hAnsi="ＭＳ 明朝" w:cs="ＭＳ 明朝" w:hint="eastAsia"/>
          <w:sz w:val="22"/>
        </w:rPr>
        <w:t>11号車にフリースペースを設ける</w:t>
      </w:r>
    </w:p>
    <w:p w:rsidR="002C08CC" w:rsidRPr="000C0BF0" w:rsidRDefault="002C08CC" w:rsidP="002C08CC">
      <w:pPr>
        <w:pBdr>
          <w:top w:val="single" w:sz="12" w:space="1" w:color="auto"/>
          <w:left w:val="single" w:sz="12" w:space="4" w:color="auto"/>
          <w:bottom w:val="single" w:sz="12" w:space="1" w:color="auto"/>
          <w:right w:val="single" w:sz="12" w:space="4" w:color="auto"/>
        </w:pBdr>
        <w:rPr>
          <w:rFonts w:ascii="UD デジタル 教科書体 NK-R" w:eastAsia="UD デジタル 教科書体 NK-R"/>
        </w:rPr>
      </w:pPr>
      <w:r w:rsidRPr="000C0BF0">
        <w:rPr>
          <w:rFonts w:ascii="UD デジタル 教科書体 NK-R" w:eastAsia="UD デジタル 教科書体 NK-R" w:hint="eastAsia"/>
        </w:rPr>
        <w:t>【提案】</w:t>
      </w:r>
    </w:p>
    <w:p w:rsidR="002C08CC" w:rsidRPr="000C0BF0" w:rsidRDefault="002C08CC" w:rsidP="002C08CC">
      <w:pPr>
        <w:pStyle w:val="a3"/>
        <w:numPr>
          <w:ilvl w:val="0"/>
          <w:numId w:val="18"/>
        </w:numPr>
        <w:pBdr>
          <w:top w:val="single" w:sz="12" w:space="1" w:color="auto"/>
          <w:left w:val="single" w:sz="12" w:space="4" w:color="auto"/>
          <w:bottom w:val="single" w:sz="12" w:space="1" w:color="auto"/>
          <w:right w:val="single" w:sz="12" w:space="4" w:color="auto"/>
        </w:pBdr>
        <w:ind w:leftChars="0"/>
        <w:rPr>
          <w:rFonts w:ascii="UD デジタル 教科書体 NK-R" w:eastAsia="UD デジタル 教科書体 NK-R"/>
        </w:rPr>
      </w:pPr>
      <w:r w:rsidRPr="000C0BF0">
        <w:rPr>
          <w:rFonts w:ascii="UD デジタル 教科書体 NK-R" w:eastAsia="UD デジタル 教科書体 NK-R" w:hint="eastAsia"/>
        </w:rPr>
        <w:t>12列と13列のABDE席を取り外し、左右全てフリースペースとする。</w:t>
      </w:r>
    </w:p>
    <w:p w:rsidR="002C08CC" w:rsidRPr="000C0BF0" w:rsidRDefault="002C08CC" w:rsidP="002C08CC">
      <w:pPr>
        <w:pStyle w:val="a3"/>
        <w:numPr>
          <w:ilvl w:val="0"/>
          <w:numId w:val="18"/>
        </w:numPr>
        <w:pBdr>
          <w:top w:val="single" w:sz="12" w:space="1" w:color="auto"/>
          <w:left w:val="single" w:sz="12" w:space="4" w:color="auto"/>
          <w:bottom w:val="single" w:sz="12" w:space="1" w:color="auto"/>
          <w:right w:val="single" w:sz="12" w:space="4" w:color="auto"/>
        </w:pBdr>
        <w:ind w:leftChars="0"/>
        <w:rPr>
          <w:rFonts w:ascii="UD デジタル 教科書体 NK-R" w:eastAsia="UD デジタル 教科書体 NK-R"/>
        </w:rPr>
      </w:pPr>
      <w:r w:rsidRPr="000C0BF0">
        <w:rPr>
          <w:rFonts w:ascii="UD デジタル 教科書体 NK-R" w:eastAsia="UD デジタル 教科書体 NK-R" w:hint="eastAsia"/>
        </w:rPr>
        <w:t>11列ABCDEは介助者用</w:t>
      </w:r>
      <w:r>
        <w:rPr>
          <w:rFonts w:ascii="UD デジタル 教科書体 NK-R" w:eastAsia="UD デジタル 教科書体 NK-R" w:hint="eastAsia"/>
        </w:rPr>
        <w:t>及び車いすから</w:t>
      </w:r>
      <w:r w:rsidRPr="000C0BF0">
        <w:rPr>
          <w:rFonts w:ascii="UD デジタル 教科書体 NK-R" w:eastAsia="UD デジタル 教科書体 NK-R" w:hint="eastAsia"/>
        </w:rPr>
        <w:t>移乗する人の席</w:t>
      </w:r>
      <w:r>
        <w:rPr>
          <w:rFonts w:ascii="UD デジタル 教科書体 NK-R" w:eastAsia="UD デジタル 教科書体 NK-R" w:hint="eastAsia"/>
        </w:rPr>
        <w:t>とする</w:t>
      </w:r>
      <w:r w:rsidRPr="000C0BF0">
        <w:rPr>
          <w:rFonts w:ascii="UD デジタル 教科書体 NK-R" w:eastAsia="UD デジタル 教科書体 NK-R" w:hint="eastAsia"/>
        </w:rPr>
        <w:t>。</w:t>
      </w:r>
    </w:p>
    <w:p w:rsidR="002C08CC" w:rsidRPr="000C0BF0" w:rsidRDefault="002C08CC" w:rsidP="002C08CC">
      <w:pPr>
        <w:pBdr>
          <w:top w:val="single" w:sz="12" w:space="1" w:color="auto"/>
          <w:left w:val="single" w:sz="12" w:space="4" w:color="auto"/>
          <w:bottom w:val="single" w:sz="12" w:space="1" w:color="auto"/>
          <w:right w:val="single" w:sz="12" w:space="4" w:color="auto"/>
        </w:pBdr>
        <w:ind w:firstLineChars="500" w:firstLine="1050"/>
        <w:rPr>
          <w:rFonts w:ascii="UD デジタル 教科書体 NK-R" w:eastAsia="UD デジタル 教科書体 NK-R"/>
        </w:rPr>
      </w:pPr>
      <w:r w:rsidRPr="000C0BF0">
        <w:rPr>
          <w:rFonts w:ascii="UD デジタル 教科書体 NK-R" w:eastAsia="UD デジタル 教科書体 NK-R" w:hint="eastAsia"/>
        </w:rPr>
        <w:t xml:space="preserve">11列　　A　B　C　通路　D　E  　</w:t>
      </w:r>
    </w:p>
    <w:p w:rsidR="002C08CC" w:rsidRPr="000C0BF0" w:rsidRDefault="002C08CC" w:rsidP="002C08CC">
      <w:pPr>
        <w:pBdr>
          <w:top w:val="single" w:sz="12" w:space="1" w:color="auto"/>
          <w:left w:val="single" w:sz="12" w:space="4" w:color="auto"/>
          <w:bottom w:val="single" w:sz="12" w:space="1" w:color="auto"/>
          <w:right w:val="single" w:sz="12" w:space="4" w:color="auto"/>
        </w:pBdr>
        <w:ind w:firstLineChars="500" w:firstLine="1050"/>
        <w:rPr>
          <w:rFonts w:ascii="UD デジタル 教科書体 NK-R" w:eastAsia="UD デジタル 教科書体 NK-R"/>
        </w:rPr>
      </w:pPr>
      <w:r w:rsidRPr="000C0BF0">
        <w:rPr>
          <w:rFonts w:ascii="UD デジタル 教科書体 NK-R" w:eastAsia="UD デジタル 教科書体 NK-R" w:hint="eastAsia"/>
        </w:rPr>
        <w:t xml:space="preserve">12列　　</w:t>
      </w:r>
      <w:r w:rsidRPr="000C0BF0">
        <w:rPr>
          <w:rFonts w:ascii="UD デジタル 教科書体 NK-R" w:eastAsia="UD デジタル 教科書体 NK-R" w:hint="eastAsia"/>
          <w:strike/>
          <w:color w:val="FF0000"/>
        </w:rPr>
        <w:t>A　B</w:t>
      </w:r>
      <w:r w:rsidRPr="000C0BF0">
        <w:rPr>
          <w:rFonts w:ascii="UD デジタル 教科書体 NK-R" w:eastAsia="UD デジタル 教科書体 NK-R" w:hint="eastAsia"/>
        </w:rPr>
        <w:t xml:space="preserve">　　 通路  </w:t>
      </w:r>
      <w:r w:rsidRPr="000C0BF0">
        <w:rPr>
          <w:rFonts w:ascii="UD デジタル 教科書体 NK-R" w:eastAsia="UD デジタル 教科書体 NK-R" w:hint="eastAsia"/>
          <w:strike/>
          <w:color w:val="FF0000"/>
        </w:rPr>
        <w:t>D　E</w:t>
      </w:r>
    </w:p>
    <w:p w:rsidR="002C08CC" w:rsidRPr="000C0BF0" w:rsidRDefault="002C08CC" w:rsidP="002C08CC">
      <w:pPr>
        <w:pBdr>
          <w:top w:val="single" w:sz="12" w:space="1" w:color="auto"/>
          <w:left w:val="single" w:sz="12" w:space="4" w:color="auto"/>
          <w:bottom w:val="single" w:sz="12" w:space="1" w:color="auto"/>
          <w:right w:val="single" w:sz="12" w:space="4" w:color="auto"/>
        </w:pBdr>
        <w:ind w:firstLineChars="500" w:firstLine="1050"/>
        <w:rPr>
          <w:rFonts w:ascii="UD デジタル 教科書体 NK-R" w:eastAsia="UD デジタル 教科書体 NK-R"/>
        </w:rPr>
      </w:pPr>
      <w:r w:rsidRPr="000C0BF0">
        <w:rPr>
          <w:rFonts w:ascii="UD デジタル 教科書体 NK-R" w:eastAsia="UD デジタル 教科書体 NK-R" w:hint="eastAsia"/>
        </w:rPr>
        <w:t xml:space="preserve">13列　　</w:t>
      </w:r>
      <w:r w:rsidRPr="000C0BF0">
        <w:rPr>
          <w:rFonts w:ascii="UD デジタル 教科書体 NK-R" w:eastAsia="UD デジタル 教科書体 NK-R" w:hint="eastAsia"/>
          <w:strike/>
          <w:color w:val="FF0000"/>
        </w:rPr>
        <w:t>A　B</w:t>
      </w:r>
      <w:r w:rsidRPr="000C0BF0">
        <w:rPr>
          <w:rFonts w:ascii="UD デジタル 教科書体 NK-R" w:eastAsia="UD デジタル 教科書体 NK-R" w:hint="eastAsia"/>
        </w:rPr>
        <w:t xml:space="preserve">　　 通路  </w:t>
      </w:r>
      <w:r w:rsidRPr="000C0BF0">
        <w:rPr>
          <w:rFonts w:ascii="UD デジタル 教科書体 NK-R" w:eastAsia="UD デジタル 教科書体 NK-R" w:hint="eastAsia"/>
          <w:strike/>
          <w:color w:val="FF0000"/>
        </w:rPr>
        <w:t>D　E</w:t>
      </w:r>
    </w:p>
    <w:p w:rsidR="00B25B9F" w:rsidRPr="00B25B9F" w:rsidRDefault="00B25B9F" w:rsidP="00B25B9F">
      <w:pPr>
        <w:pStyle w:val="a3"/>
        <w:numPr>
          <w:ilvl w:val="0"/>
          <w:numId w:val="20"/>
        </w:numPr>
        <w:ind w:leftChars="0"/>
        <w:rPr>
          <w:rFonts w:ascii="UD デジタル 教科書体 NK-R" w:eastAsia="UD デジタル 教科書体 NK-R" w:hAnsi="ＭＳ 明朝" w:cs="ＭＳ 明朝"/>
          <w:b/>
          <w:sz w:val="22"/>
          <w:u w:val="single"/>
        </w:rPr>
      </w:pPr>
      <w:r>
        <w:rPr>
          <w:rFonts w:ascii="UD デジタル 教科書体 NK-R" w:eastAsia="UD デジタル 教科書体 NK-R" w:hAnsi="ＭＳ 明朝" w:cs="ＭＳ 明朝" w:hint="eastAsia"/>
          <w:b/>
          <w:sz w:val="22"/>
          <w:u w:val="single"/>
        </w:rPr>
        <w:t>車いすの全長120cm以内という規定を廃止する</w:t>
      </w:r>
    </w:p>
    <w:p w:rsidR="00102F4D" w:rsidRDefault="00B25B9F" w:rsidP="000C0BF0">
      <w:pPr>
        <w:pStyle w:val="a3"/>
        <w:numPr>
          <w:ilvl w:val="0"/>
          <w:numId w:val="21"/>
        </w:numPr>
        <w:ind w:leftChars="0"/>
        <w:rPr>
          <w:rFonts w:ascii="UD デジタル 教科書体 NK-R" w:eastAsia="UD デジタル 教科書体 NK-R" w:hAnsi="ＭＳ 明朝" w:cs="ＭＳ 明朝"/>
          <w:sz w:val="22"/>
        </w:rPr>
      </w:pPr>
      <w:r>
        <w:rPr>
          <w:rFonts w:ascii="UD デジタル 教科書体 NK-R" w:eastAsia="UD デジタル 教科書体 NK-R" w:hAnsi="ＭＳ 明朝" w:cs="ＭＳ 明朝"/>
          <w:sz w:val="22"/>
        </w:rPr>
        <w:t>規定を改めるとともに、</w:t>
      </w:r>
      <w:r w:rsidR="00102F4D">
        <w:rPr>
          <w:rFonts w:ascii="UD デジタル 教科書体 NK-R" w:eastAsia="UD デジタル 教科書体 NK-R" w:hAnsi="ＭＳ 明朝" w:cs="ＭＳ 明朝"/>
          <w:sz w:val="22"/>
        </w:rPr>
        <w:t>全長</w:t>
      </w:r>
      <w:r>
        <w:rPr>
          <w:rFonts w:ascii="UD デジタル 教科書体 NK-R" w:eastAsia="UD デジタル 教科書体 NK-R" w:hAnsi="ＭＳ 明朝" w:cs="ＭＳ 明朝"/>
          <w:sz w:val="22"/>
        </w:rPr>
        <w:t>１２０cm</w:t>
      </w:r>
      <w:r w:rsidR="00102F4D">
        <w:rPr>
          <w:rFonts w:ascii="UD デジタル 教科書体 NK-R" w:eastAsia="UD デジタル 教科書体 NK-R" w:hAnsi="ＭＳ 明朝" w:cs="ＭＳ 明朝"/>
          <w:sz w:val="22"/>
        </w:rPr>
        <w:t>を超える車いすも乗車できるようにフリースペースを大きく設ける。</w:t>
      </w:r>
    </w:p>
    <w:p w:rsidR="003D6D39" w:rsidRDefault="003D6D39" w:rsidP="000C0BF0">
      <w:pPr>
        <w:pStyle w:val="a3"/>
        <w:numPr>
          <w:ilvl w:val="0"/>
          <w:numId w:val="20"/>
        </w:numPr>
        <w:ind w:leftChars="0"/>
        <w:rPr>
          <w:rFonts w:ascii="UD デジタル 教科書体 NK-R" w:eastAsia="UD デジタル 教科書体 NK-R" w:hAnsi="ＭＳ 明朝" w:cs="ＭＳ 明朝"/>
          <w:b/>
          <w:sz w:val="22"/>
          <w:u w:val="single"/>
        </w:rPr>
      </w:pPr>
      <w:r>
        <w:rPr>
          <w:rFonts w:ascii="UD デジタル 教科書体 NK-R" w:eastAsia="UD デジタル 教科書体 NK-R" w:hAnsi="ＭＳ 明朝" w:cs="ＭＳ 明朝"/>
          <w:b/>
          <w:sz w:val="22"/>
          <w:u w:val="single"/>
        </w:rPr>
        <w:t>呼吸器の電源利用を認める</w:t>
      </w:r>
    </w:p>
    <w:p w:rsidR="000C0BF0" w:rsidRPr="00A75288" w:rsidRDefault="000C0BF0" w:rsidP="000C0BF0">
      <w:pPr>
        <w:pStyle w:val="a3"/>
        <w:numPr>
          <w:ilvl w:val="0"/>
          <w:numId w:val="20"/>
        </w:numPr>
        <w:ind w:leftChars="0"/>
        <w:rPr>
          <w:rFonts w:ascii="UD デジタル 教科書体 NK-R" w:eastAsia="UD デジタル 教科書体 NK-R" w:hAnsi="ＭＳ 明朝" w:cs="ＭＳ 明朝"/>
          <w:b/>
          <w:sz w:val="22"/>
          <w:u w:val="single"/>
        </w:rPr>
      </w:pPr>
      <w:r w:rsidRPr="00A75288">
        <w:rPr>
          <w:rFonts w:ascii="UD デジタル 教科書体 NK-R" w:eastAsia="UD デジタル 教科書体 NK-R" w:hAnsi="ＭＳ 明朝" w:cs="ＭＳ 明朝" w:hint="eastAsia"/>
          <w:b/>
          <w:sz w:val="22"/>
          <w:u w:val="single"/>
        </w:rPr>
        <w:t>予約・チケット購入</w:t>
      </w:r>
      <w:r w:rsidR="002C08CC">
        <w:rPr>
          <w:rFonts w:ascii="UD デジタル 教科書体 NK-R" w:eastAsia="UD デジタル 教科書体 NK-R" w:hAnsi="ＭＳ 明朝" w:cs="ＭＳ 明朝" w:hint="eastAsia"/>
          <w:b/>
          <w:sz w:val="22"/>
          <w:u w:val="single"/>
        </w:rPr>
        <w:t>の仕組みを</w:t>
      </w:r>
      <w:r w:rsidR="005912FF" w:rsidRPr="00A75288">
        <w:rPr>
          <w:rFonts w:ascii="UD デジタル 教科書体 NK-R" w:eastAsia="UD デジタル 教科書体 NK-R" w:hAnsi="ＭＳ 明朝" w:cs="ＭＳ 明朝" w:hint="eastAsia"/>
          <w:b/>
          <w:sz w:val="22"/>
          <w:u w:val="single"/>
        </w:rPr>
        <w:t>改善</w:t>
      </w:r>
      <w:r w:rsidR="002C08CC">
        <w:rPr>
          <w:rFonts w:ascii="UD デジタル 教科書体 NK-R" w:eastAsia="UD デジタル 教科書体 NK-R" w:hAnsi="ＭＳ 明朝" w:cs="ＭＳ 明朝" w:hint="eastAsia"/>
          <w:b/>
          <w:sz w:val="22"/>
          <w:u w:val="single"/>
        </w:rPr>
        <w:t>する</w:t>
      </w:r>
    </w:p>
    <w:p w:rsidR="000C0BF0" w:rsidRDefault="000C0BF0" w:rsidP="000C0BF0">
      <w:pPr>
        <w:pStyle w:val="a3"/>
        <w:numPr>
          <w:ilvl w:val="0"/>
          <w:numId w:val="21"/>
        </w:numPr>
        <w:ind w:leftChars="0"/>
        <w:rPr>
          <w:rFonts w:ascii="UD デジタル 教科書体 NK-R" w:eastAsia="UD デジタル 教科書体 NK-R" w:hAnsi="ＭＳ 明朝" w:cs="ＭＳ 明朝"/>
          <w:sz w:val="22"/>
        </w:rPr>
      </w:pPr>
      <w:r w:rsidRPr="000C0BF0">
        <w:rPr>
          <w:rFonts w:ascii="UD デジタル 教科書体 NK-R" w:eastAsia="UD デジタル 教科書体 NK-R" w:hAnsi="ＭＳ 明朝" w:cs="ＭＳ 明朝" w:hint="eastAsia"/>
          <w:sz w:val="22"/>
        </w:rPr>
        <w:t>どこのみどりの窓口でも数分で車いす用席のきっぷを購入できるようにする。</w:t>
      </w:r>
    </w:p>
    <w:p w:rsidR="000041E7" w:rsidRDefault="000041E7" w:rsidP="000C0BF0">
      <w:pPr>
        <w:pStyle w:val="a3"/>
        <w:numPr>
          <w:ilvl w:val="0"/>
          <w:numId w:val="21"/>
        </w:numPr>
        <w:ind w:leftChars="0"/>
        <w:rPr>
          <w:rFonts w:ascii="UD デジタル 教科書体 NK-R" w:eastAsia="UD デジタル 教科書体 NK-R" w:hAnsi="ＭＳ 明朝" w:cs="ＭＳ 明朝"/>
          <w:sz w:val="22"/>
        </w:rPr>
      </w:pPr>
      <w:r>
        <w:rPr>
          <w:rFonts w:ascii="UD デジタル 教科書体 NK-R" w:eastAsia="UD デジタル 教科書体 NK-R" w:hAnsi="ＭＳ 明朝" w:cs="ＭＳ 明朝"/>
          <w:sz w:val="22"/>
        </w:rPr>
        <w:t>Webでも車いす用席を購入できるようにする。</w:t>
      </w:r>
    </w:p>
    <w:p w:rsidR="000C0BF0" w:rsidRPr="005912FF" w:rsidRDefault="003B4F5B" w:rsidP="005912FF">
      <w:pPr>
        <w:pStyle w:val="a3"/>
        <w:numPr>
          <w:ilvl w:val="0"/>
          <w:numId w:val="21"/>
        </w:numPr>
        <w:ind w:leftChars="0"/>
        <w:rPr>
          <w:rFonts w:ascii="UD デジタル 教科書体 NK-R" w:eastAsia="UD デジタル 教科書体 NK-R" w:hAnsi="ＭＳ 明朝" w:cs="ＭＳ 明朝"/>
          <w:sz w:val="22"/>
        </w:rPr>
      </w:pPr>
      <w:r w:rsidRPr="000041E7">
        <w:rPr>
          <w:rFonts w:ascii="UD デジタル 教科書体 NK-R" w:eastAsia="UD デジタル 教科書体 NK-R" w:hAnsi="ＭＳ 明朝" w:cs="ＭＳ 明朝"/>
          <w:sz w:val="22"/>
        </w:rPr>
        <w:t>本数が多い路線は、発車１～２時間までブロックし、その後は一般に販売する。本数が少ない</w:t>
      </w:r>
      <w:r w:rsidR="0064351E">
        <w:rPr>
          <w:rFonts w:ascii="UD デジタル 教科書体 NK-R" w:eastAsia="UD デジタル 教科書体 NK-R" w:hAnsi="ＭＳ 明朝" w:cs="ＭＳ 明朝"/>
          <w:sz w:val="22"/>
        </w:rPr>
        <w:t>路線</w:t>
      </w:r>
      <w:r w:rsidRPr="000041E7">
        <w:rPr>
          <w:rFonts w:ascii="UD デジタル 教科書体 NK-R" w:eastAsia="UD デジタル 教科書体 NK-R" w:hAnsi="ＭＳ 明朝" w:cs="ＭＳ 明朝"/>
          <w:sz w:val="22"/>
        </w:rPr>
        <w:t>（１時間に1～2本程度）</w:t>
      </w:r>
      <w:r w:rsidR="000041E7">
        <w:rPr>
          <w:rFonts w:ascii="UD デジタル 教科書体 NK-R" w:eastAsia="UD デジタル 教科書体 NK-R" w:hAnsi="ＭＳ 明朝" w:cs="ＭＳ 明朝"/>
          <w:sz w:val="22"/>
        </w:rPr>
        <w:t>は</w:t>
      </w:r>
      <w:r w:rsidRPr="000041E7">
        <w:rPr>
          <w:rFonts w:ascii="UD デジタル 教科書体 NK-R" w:eastAsia="UD デジタル 教科書体 NK-R" w:hAnsi="ＭＳ 明朝" w:cs="ＭＳ 明朝"/>
          <w:sz w:val="22"/>
        </w:rPr>
        <w:t>ブロック</w:t>
      </w:r>
      <w:r w:rsidR="000041E7">
        <w:rPr>
          <w:rFonts w:ascii="UD デジタル 教科書体 NK-R" w:eastAsia="UD デジタル 教科書体 NK-R" w:hAnsi="ＭＳ 明朝" w:cs="ＭＳ 明朝"/>
          <w:sz w:val="22"/>
        </w:rPr>
        <w:t>してはどうか。</w:t>
      </w:r>
    </w:p>
    <w:p w:rsidR="000C0BF0" w:rsidRPr="002C08CC" w:rsidRDefault="000C0BF0" w:rsidP="000C0BF0">
      <w:pPr>
        <w:pStyle w:val="a3"/>
        <w:numPr>
          <w:ilvl w:val="0"/>
          <w:numId w:val="19"/>
        </w:numPr>
        <w:ind w:leftChars="0"/>
        <w:rPr>
          <w:rFonts w:ascii="UD デジタル 教科書体 NK-R" w:eastAsia="UD デジタル 教科書体 NK-R"/>
          <w:b/>
          <w:color w:val="0070C0"/>
          <w:sz w:val="22"/>
        </w:rPr>
      </w:pPr>
      <w:r w:rsidRPr="002C08CC">
        <w:rPr>
          <w:rFonts w:ascii="UD デジタル 教科書体 NK-R" w:eastAsia="UD デジタル 教科書体 NK-R" w:hint="eastAsia"/>
          <w:b/>
          <w:color w:val="0070C0"/>
          <w:sz w:val="22"/>
        </w:rPr>
        <w:t>長期的に改善が必要な課題</w:t>
      </w:r>
    </w:p>
    <w:p w:rsidR="000041E7" w:rsidRPr="000041E7" w:rsidRDefault="000C0BF0" w:rsidP="000041E7">
      <w:pPr>
        <w:pStyle w:val="a3"/>
        <w:numPr>
          <w:ilvl w:val="0"/>
          <w:numId w:val="22"/>
        </w:numPr>
        <w:ind w:leftChars="0"/>
        <w:rPr>
          <w:rFonts w:ascii="UD デジタル 教科書体 NK-R" w:eastAsia="UD デジタル 教科書体 NK-R" w:hAnsi="ＭＳ 明朝" w:cs="ＭＳ 明朝"/>
          <w:sz w:val="22"/>
        </w:rPr>
      </w:pPr>
      <w:r w:rsidRPr="000C0BF0">
        <w:rPr>
          <w:rFonts w:ascii="UD デジタル 教科書体 NK-R" w:eastAsia="UD デジタル 教科書体 NK-R" w:hAnsi="ＭＳ 明朝" w:cs="ＭＳ 明朝" w:hint="eastAsia"/>
          <w:sz w:val="22"/>
        </w:rPr>
        <w:t>フリースペース複数化</w:t>
      </w:r>
      <w:r w:rsidR="000041E7">
        <w:rPr>
          <w:rFonts w:ascii="UD デジタル 教科書体 NK-R" w:eastAsia="UD デジタル 教科書体 NK-R" w:hAnsi="ＭＳ 明朝" w:cs="ＭＳ 明朝"/>
          <w:sz w:val="22"/>
        </w:rPr>
        <w:t>（自由席、指定席、グリーン車に設置）</w:t>
      </w:r>
    </w:p>
    <w:p w:rsidR="000C0BF0" w:rsidRPr="000C0BF0" w:rsidRDefault="000041E7" w:rsidP="000C0BF0">
      <w:pPr>
        <w:pStyle w:val="a3"/>
        <w:numPr>
          <w:ilvl w:val="0"/>
          <w:numId w:val="22"/>
        </w:numPr>
        <w:ind w:leftChars="0"/>
        <w:rPr>
          <w:rFonts w:ascii="UD デジタル 教科書体 NK-R" w:eastAsia="UD デジタル 教科書体 NK-R" w:hAnsi="ＭＳ 明朝" w:cs="ＭＳ 明朝"/>
          <w:sz w:val="22"/>
        </w:rPr>
      </w:pPr>
      <w:r>
        <w:rPr>
          <w:rFonts w:ascii="UD デジタル 教科書体 NK-R" w:eastAsia="UD デジタル 教科書体 NK-R" w:hAnsi="ＭＳ 明朝" w:cs="ＭＳ 明朝" w:hint="eastAsia"/>
          <w:sz w:val="22"/>
        </w:rPr>
        <w:t>多機能</w:t>
      </w:r>
      <w:r w:rsidR="000C0BF0" w:rsidRPr="000C0BF0">
        <w:rPr>
          <w:rFonts w:ascii="UD デジタル 教科書体 NK-R" w:eastAsia="UD デジタル 教科書体 NK-R" w:hAnsi="ＭＳ 明朝" w:cs="ＭＳ 明朝" w:hint="eastAsia"/>
          <w:sz w:val="22"/>
        </w:rPr>
        <w:t>トイレの</w:t>
      </w:r>
      <w:r w:rsidR="005912FF">
        <w:rPr>
          <w:rFonts w:ascii="UD デジタル 教科書体 NK-R" w:eastAsia="UD デジタル 教科書体 NK-R" w:hAnsi="ＭＳ 明朝" w:cs="ＭＳ 明朝" w:hint="eastAsia"/>
          <w:sz w:val="22"/>
        </w:rPr>
        <w:t>大型化・</w:t>
      </w:r>
      <w:r w:rsidR="000C0BF0" w:rsidRPr="000C0BF0">
        <w:rPr>
          <w:rFonts w:ascii="UD デジタル 教科書体 NK-R" w:eastAsia="UD デジタル 教科書体 NK-R" w:hAnsi="ＭＳ 明朝" w:cs="ＭＳ 明朝" w:hint="eastAsia"/>
          <w:sz w:val="22"/>
        </w:rPr>
        <w:t>複数化</w:t>
      </w:r>
    </w:p>
    <w:p w:rsidR="000C0BF0" w:rsidRPr="000C0BF0" w:rsidRDefault="002C08CC" w:rsidP="000C0BF0">
      <w:pPr>
        <w:pStyle w:val="a3"/>
        <w:numPr>
          <w:ilvl w:val="0"/>
          <w:numId w:val="22"/>
        </w:numPr>
        <w:ind w:leftChars="0"/>
        <w:rPr>
          <w:rFonts w:ascii="UD デジタル 教科書体 NK-R" w:eastAsia="UD デジタル 教科書体 NK-R" w:hAnsi="ＭＳ 明朝" w:cs="ＭＳ 明朝"/>
          <w:sz w:val="22"/>
        </w:rPr>
      </w:pPr>
      <w:r>
        <w:rPr>
          <w:rFonts w:ascii="UD デジタル 教科書体 NK-R" w:eastAsia="UD デジタル 教科書体 NK-R" w:hAnsi="ＭＳ 明朝" w:cs="ＭＳ 明朝" w:hint="eastAsia"/>
          <w:sz w:val="22"/>
        </w:rPr>
        <w:t>すべてのドアの</w:t>
      </w:r>
      <w:r w:rsidR="000C0BF0" w:rsidRPr="000C0BF0">
        <w:rPr>
          <w:rFonts w:ascii="UD デジタル 教科書体 NK-R" w:eastAsia="UD デジタル 教科書体 NK-R" w:hAnsi="ＭＳ 明朝" w:cs="ＭＳ 明朝" w:hint="eastAsia"/>
          <w:sz w:val="22"/>
        </w:rPr>
        <w:t>ドア幅を広げる</w:t>
      </w:r>
    </w:p>
    <w:p w:rsidR="00B7391D" w:rsidRPr="000C0BF0" w:rsidRDefault="000041E7" w:rsidP="000C0BF0">
      <w:pPr>
        <w:pStyle w:val="a3"/>
        <w:numPr>
          <w:ilvl w:val="0"/>
          <w:numId w:val="22"/>
        </w:numPr>
        <w:ind w:leftChars="0"/>
        <w:rPr>
          <w:rFonts w:ascii="UD デジタル 教科書体 NK-R" w:eastAsia="UD デジタル 教科書体 NK-R" w:hAnsi="ＭＳ 明朝" w:cs="ＭＳ 明朝"/>
          <w:sz w:val="22"/>
        </w:rPr>
      </w:pPr>
      <w:r>
        <w:rPr>
          <w:rFonts w:ascii="UD デジタル 教科書体 NK-R" w:eastAsia="UD デジタル 教科書体 NK-R" w:hAnsi="ＭＳ 明朝" w:cs="ＭＳ 明朝" w:hint="eastAsia"/>
          <w:sz w:val="22"/>
        </w:rPr>
        <w:t>将来的に可能であれば、</w:t>
      </w:r>
      <w:r w:rsidR="000C0BF0" w:rsidRPr="000C0BF0">
        <w:rPr>
          <w:rFonts w:ascii="UD デジタル 教科書体 NK-R" w:eastAsia="UD デジタル 教科書体 NK-R" w:hAnsi="ＭＳ 明朝" w:cs="ＭＳ 明朝" w:hint="eastAsia"/>
          <w:sz w:val="22"/>
        </w:rPr>
        <w:t>窓</w:t>
      </w:r>
      <w:bookmarkStart w:id="0" w:name="_GoBack"/>
      <w:bookmarkEnd w:id="0"/>
      <w:r w:rsidR="000C0BF0" w:rsidRPr="000C0BF0">
        <w:rPr>
          <w:rFonts w:ascii="UD デジタル 教科書体 NK-R" w:eastAsia="UD デジタル 教科書体 NK-R" w:hAnsi="ＭＳ 明朝" w:cs="ＭＳ 明朝" w:hint="eastAsia"/>
          <w:sz w:val="22"/>
        </w:rPr>
        <w:t>を大きくする</w:t>
      </w:r>
    </w:p>
    <w:p w:rsidR="00BE39D3" w:rsidRPr="000C0BF0" w:rsidRDefault="00B7391D" w:rsidP="00A2281F">
      <w:pPr>
        <w:pStyle w:val="a3"/>
        <w:numPr>
          <w:ilvl w:val="0"/>
          <w:numId w:val="12"/>
        </w:numPr>
        <w:ind w:leftChars="0"/>
        <w:rPr>
          <w:rFonts w:ascii="UD デジタル 教科書体 NK-R" w:eastAsia="UD デジタル 教科書体 NK-R"/>
          <w:sz w:val="22"/>
        </w:rPr>
      </w:pPr>
      <w:r w:rsidRPr="000C0BF0">
        <w:rPr>
          <w:rFonts w:ascii="UD デジタル 教科書体 NK-R" w:eastAsia="UD デジタル 教科書体 NK-R" w:hint="eastAsia"/>
          <w:sz w:val="22"/>
        </w:rPr>
        <w:t>現在の窓は低い位置にあるため、電動車いす等</w:t>
      </w:r>
      <w:r w:rsidR="000041E7">
        <w:rPr>
          <w:rFonts w:ascii="UD デジタル 教科書体 NK-R" w:eastAsia="UD デジタル 教科書体 NK-R" w:hint="eastAsia"/>
          <w:sz w:val="22"/>
        </w:rPr>
        <w:t>では</w:t>
      </w:r>
      <w:r w:rsidRPr="000C0BF0">
        <w:rPr>
          <w:rFonts w:ascii="UD デジタル 教科書体 NK-R" w:eastAsia="UD デジタル 教科書体 NK-R" w:hint="eastAsia"/>
          <w:sz w:val="22"/>
        </w:rPr>
        <w:t>車窓の風景が楽しめない。</w:t>
      </w:r>
      <w:r w:rsidR="000041E7">
        <w:rPr>
          <w:rFonts w:ascii="UD デジタル 教科書体 NK-R" w:eastAsia="UD デジタル 教科書体 NK-R" w:hint="eastAsia"/>
          <w:sz w:val="22"/>
        </w:rPr>
        <w:t>将来的に可能であれば、車いす用</w:t>
      </w:r>
      <w:r w:rsidRPr="000C0BF0">
        <w:rPr>
          <w:rFonts w:ascii="UD デジタル 教科書体 NK-R" w:eastAsia="UD デジタル 教科書体 NK-R" w:hint="eastAsia"/>
          <w:sz w:val="22"/>
        </w:rPr>
        <w:t>席の窓は、電動車いす等の人でも外が見えるように、広くしてほしい。</w:t>
      </w:r>
    </w:p>
    <w:sectPr w:rsidR="00BE39D3" w:rsidRPr="000C0BF0">
      <w:footerReference w:type="default" r:id="rId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C99" w:rsidRDefault="006F7C99" w:rsidP="00482D29">
      <w:r>
        <w:separator/>
      </w:r>
    </w:p>
  </w:endnote>
  <w:endnote w:type="continuationSeparator" w:id="0">
    <w:p w:rsidR="006F7C99" w:rsidRDefault="006F7C99" w:rsidP="00482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B">
    <w:panose1 w:val="020207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0498426"/>
      <w:docPartObj>
        <w:docPartGallery w:val="Page Numbers (Bottom of Page)"/>
        <w:docPartUnique/>
      </w:docPartObj>
    </w:sdtPr>
    <w:sdtEndPr/>
    <w:sdtContent>
      <w:p w:rsidR="00BC1A01" w:rsidRDefault="00BC1A01">
        <w:pPr>
          <w:pStyle w:val="a6"/>
          <w:jc w:val="center"/>
        </w:pPr>
        <w:r>
          <w:fldChar w:fldCharType="begin"/>
        </w:r>
        <w:r>
          <w:instrText>PAGE   \* MERGEFORMAT</w:instrText>
        </w:r>
        <w:r>
          <w:fldChar w:fldCharType="separate"/>
        </w:r>
        <w:r w:rsidR="00380BCF" w:rsidRPr="00380BCF">
          <w:rPr>
            <w:noProof/>
            <w:lang w:val="ja-JP"/>
          </w:rPr>
          <w:t>1</w:t>
        </w:r>
        <w:r>
          <w:fldChar w:fldCharType="end"/>
        </w:r>
      </w:p>
    </w:sdtContent>
  </w:sdt>
  <w:p w:rsidR="00BC1A01" w:rsidRDefault="00BC1A0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C99" w:rsidRDefault="006F7C99" w:rsidP="00482D29">
      <w:r>
        <w:separator/>
      </w:r>
    </w:p>
  </w:footnote>
  <w:footnote w:type="continuationSeparator" w:id="0">
    <w:p w:rsidR="006F7C99" w:rsidRDefault="006F7C99" w:rsidP="00482D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139EC"/>
    <w:multiLevelType w:val="hybridMultilevel"/>
    <w:tmpl w:val="E66E97CE"/>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EC66E57"/>
    <w:multiLevelType w:val="hybridMultilevel"/>
    <w:tmpl w:val="AC1E86B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06A6D91"/>
    <w:multiLevelType w:val="hybridMultilevel"/>
    <w:tmpl w:val="35E2AB9E"/>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C51768F"/>
    <w:multiLevelType w:val="hybridMultilevel"/>
    <w:tmpl w:val="E48C546C"/>
    <w:lvl w:ilvl="0" w:tplc="04090011">
      <w:start w:val="1"/>
      <w:numFmt w:val="decimalEnclosedCircle"/>
      <w:lvlText w:val="%1"/>
      <w:lvlJc w:val="left"/>
      <w:pPr>
        <w:ind w:left="360" w:hanging="360"/>
      </w:pPr>
      <w:rPr>
        <w:rFont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4730777"/>
    <w:multiLevelType w:val="hybridMultilevel"/>
    <w:tmpl w:val="1D582ADC"/>
    <w:lvl w:ilvl="0" w:tplc="CB84246E">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6B52323"/>
    <w:multiLevelType w:val="hybridMultilevel"/>
    <w:tmpl w:val="5E44C18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9490C0E"/>
    <w:multiLevelType w:val="hybridMultilevel"/>
    <w:tmpl w:val="CA5E1C42"/>
    <w:lvl w:ilvl="0" w:tplc="52DAFE8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9CF21B2"/>
    <w:multiLevelType w:val="hybridMultilevel"/>
    <w:tmpl w:val="38A80B1C"/>
    <w:lvl w:ilvl="0" w:tplc="887ED16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BEA67DC"/>
    <w:multiLevelType w:val="hybridMultilevel"/>
    <w:tmpl w:val="6C1E39F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0C74812"/>
    <w:multiLevelType w:val="hybridMultilevel"/>
    <w:tmpl w:val="C338F548"/>
    <w:lvl w:ilvl="0" w:tplc="1C10EA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9434E58"/>
    <w:multiLevelType w:val="hybridMultilevel"/>
    <w:tmpl w:val="BDA29118"/>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B0D68A9"/>
    <w:multiLevelType w:val="hybridMultilevel"/>
    <w:tmpl w:val="C068CC34"/>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BC102EE"/>
    <w:multiLevelType w:val="hybridMultilevel"/>
    <w:tmpl w:val="C2DE7A0C"/>
    <w:lvl w:ilvl="0" w:tplc="CBC49B1E">
      <w:start w:val="1"/>
      <w:numFmt w:val="bullet"/>
      <w:lvlText w:val=""/>
      <w:lvlJc w:val="left"/>
      <w:pPr>
        <w:ind w:left="420" w:hanging="420"/>
      </w:pPr>
      <w:rPr>
        <w:rFonts w:ascii="Wingdings" w:hAnsi="Wingdings" w:hint="default"/>
      </w:rPr>
    </w:lvl>
    <w:lvl w:ilvl="1" w:tplc="88BE80F6">
      <w:numFmt w:val="bullet"/>
      <w:lvlText w:val="・"/>
      <w:lvlJc w:val="left"/>
      <w:pPr>
        <w:ind w:left="360" w:hanging="360"/>
      </w:pPr>
      <w:rPr>
        <w:rFonts w:ascii="UD デジタル 教科書体 NK-R" w:eastAsia="UD デジタル 教科書体 NK-R" w:hAnsiTheme="majorEastAsia"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085377A"/>
    <w:multiLevelType w:val="hybridMultilevel"/>
    <w:tmpl w:val="59C2D9C0"/>
    <w:lvl w:ilvl="0" w:tplc="9C422B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54D4181"/>
    <w:multiLevelType w:val="hybridMultilevel"/>
    <w:tmpl w:val="51DCE156"/>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7175048"/>
    <w:multiLevelType w:val="hybridMultilevel"/>
    <w:tmpl w:val="5F8C1536"/>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7936C9C"/>
    <w:multiLevelType w:val="hybridMultilevel"/>
    <w:tmpl w:val="75FA5B54"/>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2FA5414"/>
    <w:multiLevelType w:val="hybridMultilevel"/>
    <w:tmpl w:val="E2C09C8E"/>
    <w:lvl w:ilvl="0" w:tplc="04090011">
      <w:start w:val="1"/>
      <w:numFmt w:val="decimalEnclosedCircle"/>
      <w:lvlText w:val="%1"/>
      <w:lvlJc w:val="left"/>
      <w:pPr>
        <w:ind w:left="360" w:hanging="360"/>
      </w:pPr>
      <w:rPr>
        <w:rFont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4920243"/>
    <w:multiLevelType w:val="hybridMultilevel"/>
    <w:tmpl w:val="C6F0A130"/>
    <w:lvl w:ilvl="0" w:tplc="AE1AAA3E">
      <w:start w:val="2"/>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6D83260"/>
    <w:multiLevelType w:val="hybridMultilevel"/>
    <w:tmpl w:val="9DF67D7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7D05301"/>
    <w:multiLevelType w:val="hybridMultilevel"/>
    <w:tmpl w:val="936031C6"/>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ABB51BE"/>
    <w:multiLevelType w:val="hybridMultilevel"/>
    <w:tmpl w:val="CFBE5DA8"/>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70605E20"/>
    <w:multiLevelType w:val="hybridMultilevel"/>
    <w:tmpl w:val="629C75C0"/>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32C331C"/>
    <w:multiLevelType w:val="hybridMultilevel"/>
    <w:tmpl w:val="939AFAC2"/>
    <w:lvl w:ilvl="0" w:tplc="52DAFE8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74264A2"/>
    <w:multiLevelType w:val="hybridMultilevel"/>
    <w:tmpl w:val="9DF67D7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7C219E1"/>
    <w:multiLevelType w:val="hybridMultilevel"/>
    <w:tmpl w:val="0AE8A080"/>
    <w:lvl w:ilvl="0" w:tplc="CBC49B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7EE57D19"/>
    <w:multiLevelType w:val="hybridMultilevel"/>
    <w:tmpl w:val="16F65A50"/>
    <w:lvl w:ilvl="0" w:tplc="59D836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23"/>
  </w:num>
  <w:num w:numId="3">
    <w:abstractNumId w:val="11"/>
  </w:num>
  <w:num w:numId="4">
    <w:abstractNumId w:val="13"/>
  </w:num>
  <w:num w:numId="5">
    <w:abstractNumId w:val="12"/>
  </w:num>
  <w:num w:numId="6">
    <w:abstractNumId w:val="10"/>
  </w:num>
  <w:num w:numId="7">
    <w:abstractNumId w:val="6"/>
  </w:num>
  <w:num w:numId="8">
    <w:abstractNumId w:val="22"/>
  </w:num>
  <w:num w:numId="9">
    <w:abstractNumId w:val="2"/>
  </w:num>
  <w:num w:numId="10">
    <w:abstractNumId w:val="20"/>
  </w:num>
  <w:num w:numId="11">
    <w:abstractNumId w:val="1"/>
  </w:num>
  <w:num w:numId="12">
    <w:abstractNumId w:val="21"/>
  </w:num>
  <w:num w:numId="13">
    <w:abstractNumId w:val="5"/>
  </w:num>
  <w:num w:numId="14">
    <w:abstractNumId w:val="7"/>
  </w:num>
  <w:num w:numId="15">
    <w:abstractNumId w:val="18"/>
  </w:num>
  <w:num w:numId="16">
    <w:abstractNumId w:val="3"/>
  </w:num>
  <w:num w:numId="17">
    <w:abstractNumId w:val="17"/>
  </w:num>
  <w:num w:numId="18">
    <w:abstractNumId w:val="8"/>
  </w:num>
  <w:num w:numId="19">
    <w:abstractNumId w:val="9"/>
  </w:num>
  <w:num w:numId="20">
    <w:abstractNumId w:val="19"/>
  </w:num>
  <w:num w:numId="21">
    <w:abstractNumId w:val="14"/>
  </w:num>
  <w:num w:numId="22">
    <w:abstractNumId w:val="24"/>
  </w:num>
  <w:num w:numId="23">
    <w:abstractNumId w:val="25"/>
  </w:num>
  <w:num w:numId="24">
    <w:abstractNumId w:val="16"/>
  </w:num>
  <w:num w:numId="25">
    <w:abstractNumId w:val="26"/>
  </w:num>
  <w:num w:numId="26">
    <w:abstractNumId w:val="15"/>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9D3"/>
    <w:rsid w:val="000041E7"/>
    <w:rsid w:val="000430FE"/>
    <w:rsid w:val="000635E5"/>
    <w:rsid w:val="000663F4"/>
    <w:rsid w:val="000A64F7"/>
    <w:rsid w:val="000C0BF0"/>
    <w:rsid w:val="00102F4D"/>
    <w:rsid w:val="001675F4"/>
    <w:rsid w:val="00184F0B"/>
    <w:rsid w:val="001F7107"/>
    <w:rsid w:val="001F798F"/>
    <w:rsid w:val="002C08CC"/>
    <w:rsid w:val="002D0A32"/>
    <w:rsid w:val="00303528"/>
    <w:rsid w:val="00304748"/>
    <w:rsid w:val="00307C30"/>
    <w:rsid w:val="00323DA6"/>
    <w:rsid w:val="00363AD4"/>
    <w:rsid w:val="00380BCF"/>
    <w:rsid w:val="003B4F5B"/>
    <w:rsid w:val="003D6D39"/>
    <w:rsid w:val="003E058C"/>
    <w:rsid w:val="00412A52"/>
    <w:rsid w:val="00474C79"/>
    <w:rsid w:val="00482D29"/>
    <w:rsid w:val="0049054B"/>
    <w:rsid w:val="004C0796"/>
    <w:rsid w:val="004C5F0D"/>
    <w:rsid w:val="004C7DCB"/>
    <w:rsid w:val="004F27C9"/>
    <w:rsid w:val="00560804"/>
    <w:rsid w:val="0058607C"/>
    <w:rsid w:val="005912FF"/>
    <w:rsid w:val="00593AA6"/>
    <w:rsid w:val="005951B8"/>
    <w:rsid w:val="00636A0A"/>
    <w:rsid w:val="0064351E"/>
    <w:rsid w:val="006D246E"/>
    <w:rsid w:val="006F7C99"/>
    <w:rsid w:val="0071078F"/>
    <w:rsid w:val="007607A9"/>
    <w:rsid w:val="007D6136"/>
    <w:rsid w:val="008A3A87"/>
    <w:rsid w:val="008B666C"/>
    <w:rsid w:val="008F4EB4"/>
    <w:rsid w:val="00901992"/>
    <w:rsid w:val="00906200"/>
    <w:rsid w:val="0092794C"/>
    <w:rsid w:val="00A10ADB"/>
    <w:rsid w:val="00A2281F"/>
    <w:rsid w:val="00A75288"/>
    <w:rsid w:val="00A826BF"/>
    <w:rsid w:val="00A97201"/>
    <w:rsid w:val="00AE4B3E"/>
    <w:rsid w:val="00B25B9F"/>
    <w:rsid w:val="00B3305A"/>
    <w:rsid w:val="00B7391D"/>
    <w:rsid w:val="00BC1A01"/>
    <w:rsid w:val="00BE39D3"/>
    <w:rsid w:val="00BF54D6"/>
    <w:rsid w:val="00C13DCB"/>
    <w:rsid w:val="00C37724"/>
    <w:rsid w:val="00C50162"/>
    <w:rsid w:val="00CB048B"/>
    <w:rsid w:val="00CB0F0F"/>
    <w:rsid w:val="00CC7929"/>
    <w:rsid w:val="00D023CB"/>
    <w:rsid w:val="00D049F6"/>
    <w:rsid w:val="00D06F7F"/>
    <w:rsid w:val="00D36740"/>
    <w:rsid w:val="00DC39F8"/>
    <w:rsid w:val="00DE29E8"/>
    <w:rsid w:val="00DF0F8E"/>
    <w:rsid w:val="00EF0793"/>
    <w:rsid w:val="00FA085B"/>
    <w:rsid w:val="00FA5491"/>
    <w:rsid w:val="00FB154E"/>
    <w:rsid w:val="00FD17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14D92DA1-07D9-465B-A1CC-06D79AC13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39D3"/>
    <w:pPr>
      <w:ind w:leftChars="400" w:left="840"/>
    </w:pPr>
  </w:style>
  <w:style w:type="paragraph" w:styleId="a4">
    <w:name w:val="header"/>
    <w:basedOn w:val="a"/>
    <w:link w:val="a5"/>
    <w:uiPriority w:val="99"/>
    <w:unhideWhenUsed/>
    <w:rsid w:val="00482D29"/>
    <w:pPr>
      <w:tabs>
        <w:tab w:val="center" w:pos="4252"/>
        <w:tab w:val="right" w:pos="8504"/>
      </w:tabs>
      <w:snapToGrid w:val="0"/>
    </w:pPr>
  </w:style>
  <w:style w:type="character" w:customStyle="1" w:styleId="a5">
    <w:name w:val="ヘッダー (文字)"/>
    <w:basedOn w:val="a0"/>
    <w:link w:val="a4"/>
    <w:uiPriority w:val="99"/>
    <w:rsid w:val="00482D29"/>
  </w:style>
  <w:style w:type="paragraph" w:styleId="a6">
    <w:name w:val="footer"/>
    <w:basedOn w:val="a"/>
    <w:link w:val="a7"/>
    <w:uiPriority w:val="99"/>
    <w:unhideWhenUsed/>
    <w:rsid w:val="00482D29"/>
    <w:pPr>
      <w:tabs>
        <w:tab w:val="center" w:pos="4252"/>
        <w:tab w:val="right" w:pos="8504"/>
      </w:tabs>
      <w:snapToGrid w:val="0"/>
    </w:pPr>
  </w:style>
  <w:style w:type="character" w:customStyle="1" w:styleId="a7">
    <w:name w:val="フッター (文字)"/>
    <w:basedOn w:val="a0"/>
    <w:link w:val="a6"/>
    <w:uiPriority w:val="99"/>
    <w:rsid w:val="00482D29"/>
  </w:style>
  <w:style w:type="paragraph" w:styleId="a8">
    <w:name w:val="Balloon Text"/>
    <w:basedOn w:val="a"/>
    <w:link w:val="a9"/>
    <w:uiPriority w:val="99"/>
    <w:semiHidden/>
    <w:unhideWhenUsed/>
    <w:rsid w:val="00184F0B"/>
    <w:rPr>
      <w:rFonts w:ascii="ＭＳ 明朝" w:eastAsia="ＭＳ 明朝"/>
      <w:sz w:val="18"/>
      <w:szCs w:val="18"/>
    </w:rPr>
  </w:style>
  <w:style w:type="character" w:customStyle="1" w:styleId="a9">
    <w:name w:val="吹き出し (文字)"/>
    <w:basedOn w:val="a0"/>
    <w:link w:val="a8"/>
    <w:uiPriority w:val="99"/>
    <w:semiHidden/>
    <w:rsid w:val="00184F0B"/>
    <w:rPr>
      <w:rFonts w:ascii="ＭＳ 明朝" w:eastAsia="ＭＳ 明朝"/>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554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425</Words>
  <Characters>2423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聡</dc:creator>
  <cp:keywords/>
  <dc:description/>
  <cp:lastModifiedBy>Windows User</cp:lastModifiedBy>
  <cp:revision>2</cp:revision>
  <dcterms:created xsi:type="dcterms:W3CDTF">2020-01-20T04:52:00Z</dcterms:created>
  <dcterms:modified xsi:type="dcterms:W3CDTF">2020-01-20T04:52:00Z</dcterms:modified>
</cp:coreProperties>
</file>